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CD" w:rsidRPr="00861DCD" w:rsidRDefault="00861DCD" w:rsidP="00861DCD">
      <w:pPr>
        <w:rPr>
          <w:rFonts w:cs="Arial"/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CBE32" wp14:editId="0E5949ED">
                <wp:simplePos x="0" y="0"/>
                <wp:positionH relativeFrom="column">
                  <wp:posOffset>5324475</wp:posOffset>
                </wp:positionH>
                <wp:positionV relativeFrom="paragraph">
                  <wp:posOffset>381635</wp:posOffset>
                </wp:positionV>
                <wp:extent cx="3073400" cy="701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DFD" w:rsidRPr="00423FA8" w:rsidRDefault="00EA5DFD" w:rsidP="00861DCD">
                            <w:pPr>
                              <w:pStyle w:val="Encabezado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23FA8">
                              <w:rPr>
                                <w:rFonts w:ascii="Arial" w:hAnsi="Arial" w:cs="Arial"/>
                                <w:b/>
                              </w:rPr>
                              <w:t>UNIVERSIDAD DE ANTOFAGASTA</w:t>
                            </w:r>
                          </w:p>
                          <w:p w:rsidR="00EA5DFD" w:rsidRPr="00834B6A" w:rsidRDefault="00EA5DFD" w:rsidP="00861DCD">
                            <w:pPr>
                              <w:pStyle w:val="Encabezado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4B6A">
                              <w:rPr>
                                <w:rFonts w:ascii="Arial" w:hAnsi="Arial" w:cs="Arial"/>
                                <w:b/>
                              </w:rPr>
                              <w:t>FACULTAD:</w:t>
                            </w:r>
                          </w:p>
                          <w:p w:rsidR="00EA5DFD" w:rsidRDefault="00EA5DFD" w:rsidP="00861DCD">
                            <w:pPr>
                              <w:pStyle w:val="Encabezado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4B6A">
                              <w:rPr>
                                <w:rFonts w:ascii="Arial" w:hAnsi="Arial" w:cs="Arial"/>
                                <w:b/>
                              </w:rPr>
                              <w:t>DEPARTAMENTO:</w:t>
                            </w:r>
                          </w:p>
                          <w:p w:rsidR="00EA5DFD" w:rsidRPr="00834B6A" w:rsidRDefault="00EA5DFD" w:rsidP="00861DCD">
                            <w:pPr>
                              <w:pStyle w:val="Encabezado1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CBE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9.25pt;margin-top:30.05pt;width:242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Kv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" stroked="f">
                <v:textbox>
                  <w:txbxContent>
                    <w:p w:rsidR="00EA5DFD" w:rsidRPr="00423FA8" w:rsidRDefault="00EA5DFD" w:rsidP="00861DCD">
                      <w:pPr>
                        <w:pStyle w:val="Encabezado1"/>
                        <w:rPr>
                          <w:rFonts w:ascii="Arial" w:hAnsi="Arial" w:cs="Arial"/>
                          <w:b/>
                        </w:rPr>
                      </w:pPr>
                      <w:r w:rsidRPr="00423FA8">
                        <w:rPr>
                          <w:rFonts w:ascii="Arial" w:hAnsi="Arial" w:cs="Arial"/>
                          <w:b/>
                        </w:rPr>
                        <w:t>UNIVERSIDAD DE ANTOFAGASTA</w:t>
                      </w:r>
                    </w:p>
                    <w:p w:rsidR="00EA5DFD" w:rsidRPr="00834B6A" w:rsidRDefault="00EA5DFD" w:rsidP="00861DCD">
                      <w:pPr>
                        <w:pStyle w:val="Encabezado1"/>
                        <w:rPr>
                          <w:rFonts w:ascii="Arial" w:hAnsi="Arial" w:cs="Arial"/>
                          <w:b/>
                        </w:rPr>
                      </w:pPr>
                      <w:r w:rsidRPr="00834B6A">
                        <w:rPr>
                          <w:rFonts w:ascii="Arial" w:hAnsi="Arial" w:cs="Arial"/>
                          <w:b/>
                        </w:rPr>
                        <w:t>FACULTAD:</w:t>
                      </w:r>
                    </w:p>
                    <w:p w:rsidR="00EA5DFD" w:rsidRDefault="00EA5DFD" w:rsidP="00861DCD">
                      <w:pPr>
                        <w:pStyle w:val="Encabezado1"/>
                        <w:rPr>
                          <w:rFonts w:ascii="Arial" w:hAnsi="Arial" w:cs="Arial"/>
                          <w:b/>
                        </w:rPr>
                      </w:pPr>
                      <w:r w:rsidRPr="00834B6A">
                        <w:rPr>
                          <w:rFonts w:ascii="Arial" w:hAnsi="Arial" w:cs="Arial"/>
                          <w:b/>
                        </w:rPr>
                        <w:t>DEPARTAMENTO:</w:t>
                      </w:r>
                    </w:p>
                    <w:p w:rsidR="00EA5DFD" w:rsidRPr="00834B6A" w:rsidRDefault="00EA5DFD" w:rsidP="00861DCD">
                      <w:pPr>
                        <w:pStyle w:val="Encabezado1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6DE2F3D" wp14:editId="14C6E565">
            <wp:extent cx="1232925" cy="918955"/>
            <wp:effectExtent l="0" t="0" r="5715" b="0"/>
            <wp:docPr id="4" name="Imagen 4" descr="manual_de_normas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_de_normas20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93" cy="92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DCD" w:rsidRPr="006742D9" w:rsidRDefault="00861DCD" w:rsidP="00861DCD">
      <w:pPr>
        <w:pStyle w:val="TtuloUA"/>
        <w:rPr>
          <w:rFonts w:asciiTheme="minorHAnsi" w:hAnsiTheme="minorHAnsi" w:cs="Arial"/>
          <w:sz w:val="28"/>
          <w:szCs w:val="28"/>
        </w:rPr>
      </w:pPr>
      <w:r w:rsidRPr="006742D9">
        <w:rPr>
          <w:rFonts w:asciiTheme="minorHAnsi" w:hAnsiTheme="minorHAnsi" w:cs="Arial"/>
          <w:sz w:val="28"/>
          <w:szCs w:val="28"/>
        </w:rPr>
        <w:t>Guía de Aprendizaje</w:t>
      </w:r>
    </w:p>
    <w:p w:rsidR="00861DCD" w:rsidRPr="0046598E" w:rsidRDefault="00861DCD" w:rsidP="00861DCD">
      <w:pPr>
        <w:pStyle w:val="Sub1UA"/>
        <w:rPr>
          <w:rFonts w:asciiTheme="minorHAnsi" w:hAnsiTheme="minorHAnsi" w:cs="Arial"/>
          <w:sz w:val="22"/>
          <w:szCs w:val="22"/>
        </w:rPr>
      </w:pPr>
      <w:r w:rsidRPr="0046598E">
        <w:rPr>
          <w:rFonts w:asciiTheme="minorHAnsi" w:hAnsiTheme="minorHAnsi" w:cs="Arial"/>
          <w:sz w:val="22"/>
          <w:szCs w:val="22"/>
        </w:rPr>
        <w:t>ANTECEDENTES GENERALES</w:t>
      </w:r>
    </w:p>
    <w:tbl>
      <w:tblPr>
        <w:tblStyle w:val="Tablaconcuadrcula"/>
        <w:tblW w:w="13041" w:type="dxa"/>
        <w:tblInd w:w="-5" w:type="dxa"/>
        <w:tblLook w:val="01E0" w:firstRow="1" w:lastRow="1" w:firstColumn="1" w:lastColumn="1" w:noHBand="0" w:noVBand="0"/>
      </w:tblPr>
      <w:tblGrid>
        <w:gridCol w:w="3421"/>
        <w:gridCol w:w="2072"/>
        <w:gridCol w:w="1043"/>
        <w:gridCol w:w="1434"/>
        <w:gridCol w:w="1898"/>
        <w:gridCol w:w="79"/>
        <w:gridCol w:w="1380"/>
        <w:gridCol w:w="1714"/>
      </w:tblGrid>
      <w:tr w:rsidR="00090968" w:rsidRPr="0046598E" w:rsidTr="00CD0378">
        <w:trPr>
          <w:trHeight w:val="110"/>
        </w:trPr>
        <w:tc>
          <w:tcPr>
            <w:tcW w:w="3472" w:type="dxa"/>
          </w:tcPr>
          <w:p w:rsidR="00090968" w:rsidRPr="0046598E" w:rsidRDefault="00090968" w:rsidP="00090968">
            <w:pPr>
              <w:pStyle w:val="Sinespaciado"/>
            </w:pPr>
            <w:r>
              <w:t>Carrera</w:t>
            </w:r>
          </w:p>
        </w:tc>
        <w:tc>
          <w:tcPr>
            <w:tcW w:w="9569" w:type="dxa"/>
            <w:gridSpan w:val="7"/>
            <w:shd w:val="clear" w:color="auto" w:fill="auto"/>
          </w:tcPr>
          <w:p w:rsidR="00090968" w:rsidRPr="00090968" w:rsidRDefault="004B23E6" w:rsidP="00694535">
            <w:pPr>
              <w:pStyle w:val="Sinespaciado"/>
              <w:rPr>
                <w:color w:val="FF0000"/>
              </w:rPr>
            </w:pPr>
            <w:r>
              <w:rPr>
                <w:color w:val="FF0000"/>
              </w:rPr>
              <w:t>NOMBRE DE LA CARRERA</w:t>
            </w:r>
            <w:r w:rsidR="00090968" w:rsidRPr="00090968">
              <w:rPr>
                <w:color w:val="FF0000"/>
              </w:rPr>
              <w:sym w:font="Wingdings" w:char="F0E8"/>
            </w:r>
            <w:r w:rsidR="00090968" w:rsidRPr="00090968">
              <w:rPr>
                <w:color w:val="FF0000"/>
              </w:rPr>
              <w:t xml:space="preserve"> EJEMPLO: </w:t>
            </w:r>
            <w:r w:rsidR="00694535">
              <w:rPr>
                <w:color w:val="FF0000"/>
              </w:rPr>
              <w:t>INGENIERIA</w:t>
            </w:r>
          </w:p>
        </w:tc>
      </w:tr>
      <w:tr w:rsidR="00090968" w:rsidRPr="0046598E" w:rsidTr="00CD0378">
        <w:trPr>
          <w:trHeight w:val="250"/>
        </w:trPr>
        <w:tc>
          <w:tcPr>
            <w:tcW w:w="3472" w:type="dxa"/>
          </w:tcPr>
          <w:p w:rsidR="00090968" w:rsidRPr="0046598E" w:rsidRDefault="00090968" w:rsidP="00090968">
            <w:pPr>
              <w:pStyle w:val="Sinespaciado"/>
            </w:pPr>
            <w:r>
              <w:t>Nombre de la asignatura</w:t>
            </w:r>
          </w:p>
        </w:tc>
        <w:tc>
          <w:tcPr>
            <w:tcW w:w="9569" w:type="dxa"/>
            <w:gridSpan w:val="7"/>
            <w:shd w:val="clear" w:color="auto" w:fill="auto"/>
          </w:tcPr>
          <w:p w:rsidR="00090968" w:rsidRPr="00090968" w:rsidRDefault="00090968" w:rsidP="004B23E6">
            <w:pPr>
              <w:pStyle w:val="Sinespaciado"/>
              <w:rPr>
                <w:color w:val="FF0000"/>
              </w:rPr>
            </w:pPr>
            <w:r w:rsidRPr="00090968">
              <w:rPr>
                <w:color w:val="FF0000"/>
              </w:rPr>
              <w:t xml:space="preserve">NOMBRE DE LA ASIGNATURA </w:t>
            </w:r>
            <w:r w:rsidRPr="00090968">
              <w:rPr>
                <w:color w:val="FF0000"/>
              </w:rPr>
              <w:sym w:font="Wingdings" w:char="F0E8"/>
            </w:r>
            <w:r w:rsidRPr="00090968">
              <w:rPr>
                <w:color w:val="FF0000"/>
              </w:rPr>
              <w:t xml:space="preserve"> EJEMPLO: MATEMÁTICAS I</w:t>
            </w:r>
          </w:p>
        </w:tc>
      </w:tr>
      <w:tr w:rsidR="00090968" w:rsidRPr="0046598E" w:rsidTr="00CD0378">
        <w:trPr>
          <w:trHeight w:val="164"/>
        </w:trPr>
        <w:tc>
          <w:tcPr>
            <w:tcW w:w="3472" w:type="dxa"/>
          </w:tcPr>
          <w:p w:rsidR="00090968" w:rsidRPr="0046598E" w:rsidRDefault="00090968" w:rsidP="00090968">
            <w:pPr>
              <w:pStyle w:val="Sinespaciado"/>
            </w:pPr>
            <w:r>
              <w:t>Código de la asignatura</w:t>
            </w:r>
          </w:p>
        </w:tc>
        <w:tc>
          <w:tcPr>
            <w:tcW w:w="9569" w:type="dxa"/>
            <w:gridSpan w:val="7"/>
            <w:shd w:val="clear" w:color="auto" w:fill="auto"/>
          </w:tcPr>
          <w:p w:rsidR="00090968" w:rsidRPr="00090968" w:rsidRDefault="004B23E6" w:rsidP="004B23E6">
            <w:pPr>
              <w:pStyle w:val="Sinespaciado"/>
              <w:rPr>
                <w:color w:val="FF0000"/>
              </w:rPr>
            </w:pPr>
            <w:r>
              <w:rPr>
                <w:color w:val="FF0000"/>
              </w:rPr>
              <w:t>CÓDIGO DE LA ASIGNATURA</w:t>
            </w:r>
            <w:r w:rsidR="00090968" w:rsidRPr="00090968">
              <w:rPr>
                <w:color w:val="FF0000"/>
              </w:rPr>
              <w:t xml:space="preserve"> </w:t>
            </w:r>
            <w:r w:rsidR="00090968" w:rsidRPr="00090968">
              <w:rPr>
                <w:color w:val="FF0000"/>
              </w:rPr>
              <w:sym w:font="Wingdings" w:char="F0E8"/>
            </w:r>
            <w:r w:rsidR="00090968" w:rsidRPr="00090968">
              <w:rPr>
                <w:color w:val="FF0000"/>
              </w:rPr>
              <w:t xml:space="preserve"> EJEMPLO MEMT 42</w:t>
            </w:r>
          </w:p>
        </w:tc>
      </w:tr>
      <w:tr w:rsidR="00090968" w:rsidRPr="0046598E" w:rsidTr="00CD0378">
        <w:trPr>
          <w:trHeight w:val="250"/>
        </w:trPr>
        <w:tc>
          <w:tcPr>
            <w:tcW w:w="3472" w:type="dxa"/>
          </w:tcPr>
          <w:p w:rsidR="00090968" w:rsidRPr="0046598E" w:rsidRDefault="00090968" w:rsidP="00090968">
            <w:pPr>
              <w:pStyle w:val="Sinespaciado"/>
            </w:pPr>
            <w:r>
              <w:t>Año/Semestre</w:t>
            </w:r>
          </w:p>
        </w:tc>
        <w:tc>
          <w:tcPr>
            <w:tcW w:w="9569" w:type="dxa"/>
            <w:gridSpan w:val="7"/>
            <w:shd w:val="clear" w:color="auto" w:fill="auto"/>
          </w:tcPr>
          <w:p w:rsidR="00090968" w:rsidRPr="00090968" w:rsidRDefault="00090968" w:rsidP="00090968">
            <w:pPr>
              <w:pStyle w:val="Sinespaciado"/>
              <w:rPr>
                <w:color w:val="FF0000"/>
              </w:rPr>
            </w:pPr>
            <w:r w:rsidRPr="00090968">
              <w:rPr>
                <w:color w:val="FF0000"/>
              </w:rPr>
              <w:t xml:space="preserve">NIVEL ACADEMICO / SEMESTRE </w:t>
            </w:r>
            <w:r w:rsidRPr="00090968">
              <w:rPr>
                <w:color w:val="FF0000"/>
              </w:rPr>
              <w:sym w:font="Wingdings" w:char="F0E8"/>
            </w:r>
            <w:r w:rsidRPr="00090968">
              <w:rPr>
                <w:color w:val="FF0000"/>
              </w:rPr>
              <w:t xml:space="preserve"> EJEMPLO: 2DO AÑO / IV SEMESTRE</w:t>
            </w:r>
          </w:p>
        </w:tc>
      </w:tr>
      <w:tr w:rsidR="00090968" w:rsidRPr="0046598E" w:rsidTr="00CD0378">
        <w:trPr>
          <w:trHeight w:val="250"/>
        </w:trPr>
        <w:tc>
          <w:tcPr>
            <w:tcW w:w="3472" w:type="dxa"/>
          </w:tcPr>
          <w:p w:rsidR="00090968" w:rsidRPr="0046598E" w:rsidRDefault="00090968" w:rsidP="00090968">
            <w:pPr>
              <w:pStyle w:val="Sinespaciado"/>
            </w:pPr>
            <w:r>
              <w:t>Coordinador responsable</w:t>
            </w:r>
          </w:p>
        </w:tc>
        <w:tc>
          <w:tcPr>
            <w:tcW w:w="4594" w:type="dxa"/>
            <w:gridSpan w:val="3"/>
            <w:shd w:val="clear" w:color="auto" w:fill="auto"/>
          </w:tcPr>
          <w:p w:rsidR="00090968" w:rsidRPr="00090968" w:rsidRDefault="00090968" w:rsidP="004B23E6">
            <w:pPr>
              <w:pStyle w:val="Sinespaciado"/>
              <w:rPr>
                <w:color w:val="FF0000"/>
              </w:rPr>
            </w:pPr>
            <w:r w:rsidRPr="00090968">
              <w:rPr>
                <w:color w:val="FF0000"/>
              </w:rPr>
              <w:t xml:space="preserve">NOMBRE COORDINADOR DE LA ASIGNATURA </w:t>
            </w:r>
            <w:r w:rsidRPr="00090968">
              <w:rPr>
                <w:color w:val="FF0000"/>
              </w:rPr>
              <w:sym w:font="Wingdings" w:char="F0E8"/>
            </w:r>
            <w:r w:rsidRPr="00090968">
              <w:rPr>
                <w:color w:val="FF0000"/>
              </w:rPr>
              <w:t xml:space="preserve"> NOMBRE Y APELLIDOS</w:t>
            </w:r>
          </w:p>
        </w:tc>
        <w:tc>
          <w:tcPr>
            <w:tcW w:w="4975" w:type="dxa"/>
            <w:gridSpan w:val="4"/>
          </w:tcPr>
          <w:p w:rsidR="00090968" w:rsidRPr="00090968" w:rsidRDefault="00090968" w:rsidP="00090968">
            <w:pPr>
              <w:pStyle w:val="Sinespaciado"/>
            </w:pPr>
            <w:r w:rsidRPr="00090968">
              <w:t>Correo electrónico</w:t>
            </w:r>
            <w:r>
              <w:t xml:space="preserve">: </w:t>
            </w:r>
          </w:p>
        </w:tc>
      </w:tr>
      <w:tr w:rsidR="00090968" w:rsidRPr="0046598E" w:rsidTr="00CD0378">
        <w:trPr>
          <w:trHeight w:val="250"/>
        </w:trPr>
        <w:tc>
          <w:tcPr>
            <w:tcW w:w="3472" w:type="dxa"/>
          </w:tcPr>
          <w:p w:rsidR="00090968" w:rsidRPr="0046598E" w:rsidRDefault="00090968" w:rsidP="00090968">
            <w:pPr>
              <w:pStyle w:val="Sinespaciado"/>
            </w:pPr>
            <w:r>
              <w:t>Equipo docente</w:t>
            </w:r>
          </w:p>
        </w:tc>
        <w:tc>
          <w:tcPr>
            <w:tcW w:w="4594" w:type="dxa"/>
            <w:gridSpan w:val="3"/>
            <w:shd w:val="clear" w:color="auto" w:fill="auto"/>
          </w:tcPr>
          <w:p w:rsidR="00090968" w:rsidRPr="00090968" w:rsidRDefault="00090968" w:rsidP="004B23E6">
            <w:pPr>
              <w:pStyle w:val="Sinespaciado"/>
              <w:rPr>
                <w:color w:val="FF0000"/>
              </w:rPr>
            </w:pPr>
            <w:r w:rsidRPr="00090968">
              <w:rPr>
                <w:color w:val="FF0000"/>
              </w:rPr>
              <w:t>NOMB</w:t>
            </w:r>
            <w:r w:rsidR="004B23E6">
              <w:rPr>
                <w:color w:val="FF0000"/>
              </w:rPr>
              <w:t>RE INTEGRANTES EQUIPO DOCENTE</w:t>
            </w:r>
            <w:r w:rsidRPr="00090968">
              <w:rPr>
                <w:color w:val="FF0000"/>
              </w:rPr>
              <w:t xml:space="preserve"> </w:t>
            </w:r>
            <w:r w:rsidRPr="00090968">
              <w:rPr>
                <w:color w:val="FF0000"/>
              </w:rPr>
              <w:sym w:font="Wingdings" w:char="F0E8"/>
            </w:r>
            <w:r w:rsidRPr="00090968">
              <w:rPr>
                <w:color w:val="FF0000"/>
              </w:rPr>
              <w:t xml:space="preserve"> NOMBRE Y APELLIDOS</w:t>
            </w:r>
          </w:p>
        </w:tc>
        <w:tc>
          <w:tcPr>
            <w:tcW w:w="4975" w:type="dxa"/>
            <w:gridSpan w:val="4"/>
          </w:tcPr>
          <w:p w:rsidR="00090968" w:rsidRPr="00090968" w:rsidRDefault="00090968" w:rsidP="00090968">
            <w:pPr>
              <w:pStyle w:val="Sinespaciado"/>
            </w:pPr>
            <w:r w:rsidRPr="00090968">
              <w:t>Correos electrónicos</w:t>
            </w:r>
            <w:r>
              <w:t xml:space="preserve">: </w:t>
            </w:r>
          </w:p>
        </w:tc>
      </w:tr>
      <w:tr w:rsidR="00FD3A19" w:rsidRPr="0046598E" w:rsidTr="00CD0378">
        <w:trPr>
          <w:trHeight w:val="250"/>
        </w:trPr>
        <w:tc>
          <w:tcPr>
            <w:tcW w:w="3472" w:type="dxa"/>
          </w:tcPr>
          <w:p w:rsidR="00FD3A19" w:rsidRPr="0046598E" w:rsidRDefault="00FD3A19" w:rsidP="00CD0378">
            <w:pPr>
              <w:pStyle w:val="Sinespaciado"/>
            </w:pPr>
            <w:r>
              <w:t>Créditos Transferibles</w:t>
            </w:r>
          </w:p>
        </w:tc>
        <w:tc>
          <w:tcPr>
            <w:tcW w:w="9569" w:type="dxa"/>
            <w:gridSpan w:val="7"/>
            <w:shd w:val="clear" w:color="auto" w:fill="auto"/>
          </w:tcPr>
          <w:p w:rsidR="00FD3A19" w:rsidRPr="003B6B8A" w:rsidRDefault="00090968" w:rsidP="00CD0378">
            <w:pPr>
              <w:pStyle w:val="Sinespaciado"/>
              <w:rPr>
                <w:rFonts w:ascii="Calibri" w:hAnsi="Calibri"/>
                <w:color w:val="FF0000"/>
                <w:sz w:val="20"/>
                <w:szCs w:val="20"/>
              </w:rPr>
            </w:pPr>
            <w:r w:rsidRPr="003B6B8A">
              <w:rPr>
                <w:rFonts w:ascii="Calibri" w:hAnsi="Calibri" w:cs="Arial"/>
                <w:color w:val="FF0000"/>
                <w:sz w:val="20"/>
                <w:szCs w:val="20"/>
              </w:rPr>
              <w:t>N° DE CRÉDITOS</w:t>
            </w: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Pr="003B6B8A">
              <w:rPr>
                <w:rFonts w:ascii="Calibri" w:hAnsi="Calibri" w:cs="Arial"/>
                <w:color w:val="FF0000"/>
                <w:sz w:val="20"/>
                <w:szCs w:val="20"/>
              </w:rPr>
              <w:sym w:font="Wingdings" w:char="F0E8"/>
            </w:r>
            <w:r w:rsidRPr="001A5A5E">
              <w:rPr>
                <w:rFonts w:ascii="Calibri" w:hAnsi="Calibri" w:cs="Arial"/>
                <w:color w:val="7030A0"/>
                <w:sz w:val="20"/>
                <w:szCs w:val="20"/>
              </w:rPr>
              <w:t xml:space="preserve"> </w:t>
            </w:r>
            <w:r w:rsidRPr="00ED2951">
              <w:rPr>
                <w:rFonts w:ascii="Calibri" w:hAnsi="Calibri" w:cs="Arial"/>
                <w:color w:val="FF0000"/>
                <w:sz w:val="20"/>
                <w:szCs w:val="20"/>
              </w:rPr>
              <w:t>EJEMPLO</w:t>
            </w: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 2 CRÉDITOS</w:t>
            </w:r>
          </w:p>
        </w:tc>
      </w:tr>
      <w:tr w:rsidR="00090968" w:rsidRPr="0046598E" w:rsidTr="00090968">
        <w:trPr>
          <w:trHeight w:val="56"/>
        </w:trPr>
        <w:tc>
          <w:tcPr>
            <w:tcW w:w="3472" w:type="dxa"/>
          </w:tcPr>
          <w:p w:rsidR="00090968" w:rsidRPr="0046598E" w:rsidRDefault="00090968" w:rsidP="00090968">
            <w:pPr>
              <w:pStyle w:val="Sinespaciado"/>
            </w:pPr>
            <w:r>
              <w:t>Horas de dedicación</w:t>
            </w:r>
          </w:p>
        </w:tc>
        <w:tc>
          <w:tcPr>
            <w:tcW w:w="2090" w:type="dxa"/>
            <w:shd w:val="clear" w:color="auto" w:fill="auto"/>
          </w:tcPr>
          <w:p w:rsidR="00090968" w:rsidRPr="000D2200" w:rsidRDefault="00090968" w:rsidP="00090968">
            <w:pPr>
              <w:rPr>
                <w:rFonts w:ascii="Calibri" w:hAnsi="Calibri" w:cs="Arial"/>
                <w:sz w:val="20"/>
                <w:szCs w:val="20"/>
              </w:rPr>
            </w:pPr>
            <w:r w:rsidRPr="00090968">
              <w:t>Actividad presencial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090968" w:rsidRPr="00183808" w:rsidRDefault="00090968" w:rsidP="00090968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HORAS PEDAGÓ</w:t>
            </w:r>
            <w:r w:rsidRPr="00183808">
              <w:rPr>
                <w:rFonts w:ascii="Calibri" w:hAnsi="Calibri" w:cs="Arial"/>
                <w:color w:val="FF0000"/>
                <w:sz w:val="20"/>
                <w:szCs w:val="20"/>
              </w:rPr>
              <w:t xml:space="preserve">GICAS </w:t>
            </w:r>
            <w:r w:rsidRPr="00183808">
              <w:rPr>
                <w:rFonts w:ascii="Calibri" w:hAnsi="Calibri" w:cs="Arial"/>
                <w:color w:val="FF0000"/>
                <w:sz w:val="20"/>
                <w:szCs w:val="20"/>
              </w:rPr>
              <w:sym w:font="Wingdings" w:char="F0E8"/>
            </w: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 EJEMPLO: 2P</w:t>
            </w:r>
          </w:p>
        </w:tc>
        <w:tc>
          <w:tcPr>
            <w:tcW w:w="1918" w:type="dxa"/>
            <w:shd w:val="clear" w:color="auto" w:fill="auto"/>
          </w:tcPr>
          <w:p w:rsidR="00090968" w:rsidRPr="000D2200" w:rsidRDefault="00090968" w:rsidP="00090968">
            <w:pPr>
              <w:rPr>
                <w:rFonts w:ascii="Calibri" w:hAnsi="Calibri" w:cs="Arial"/>
                <w:sz w:val="20"/>
                <w:szCs w:val="20"/>
              </w:rPr>
            </w:pPr>
            <w:r w:rsidRPr="00090968">
              <w:t>Trabajo autónomo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090968" w:rsidRPr="00183808" w:rsidRDefault="00090968" w:rsidP="00090968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HORAS CRONOLÓ</w:t>
            </w:r>
            <w:r w:rsidRPr="00183808">
              <w:rPr>
                <w:rFonts w:ascii="Calibri" w:hAnsi="Calibri" w:cs="Arial"/>
                <w:color w:val="FF0000"/>
                <w:sz w:val="20"/>
                <w:szCs w:val="20"/>
              </w:rPr>
              <w:t xml:space="preserve">GICAS </w:t>
            </w:r>
            <w:r w:rsidRPr="00183808">
              <w:rPr>
                <w:rFonts w:ascii="Calibri" w:hAnsi="Calibri" w:cs="Arial"/>
                <w:color w:val="FF0000"/>
                <w:sz w:val="20"/>
                <w:szCs w:val="20"/>
              </w:rPr>
              <w:sym w:font="Wingdings" w:char="F0E8"/>
            </w:r>
            <w:r w:rsidRPr="00183808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EJEMPLO: </w:t>
            </w:r>
            <w:r w:rsidRPr="00183808">
              <w:rPr>
                <w:rFonts w:ascii="Calibri" w:hAnsi="Calibri" w:cs="Arial"/>
                <w:color w:val="FF0000"/>
                <w:sz w:val="20"/>
                <w:szCs w:val="20"/>
              </w:rPr>
              <w:t>2C</w:t>
            </w:r>
          </w:p>
        </w:tc>
      </w:tr>
      <w:tr w:rsidR="00FD3A19" w:rsidRPr="0046598E" w:rsidTr="00CD0378">
        <w:trPr>
          <w:trHeight w:val="250"/>
        </w:trPr>
        <w:tc>
          <w:tcPr>
            <w:tcW w:w="3472" w:type="dxa"/>
          </w:tcPr>
          <w:p w:rsidR="00FD3A19" w:rsidRPr="0046598E" w:rsidRDefault="00FD3A19" w:rsidP="00CD0378">
            <w:pPr>
              <w:pStyle w:val="Sinespaciado"/>
            </w:pPr>
            <w:r>
              <w:t xml:space="preserve">Fecha de inicio </w:t>
            </w:r>
          </w:p>
        </w:tc>
        <w:tc>
          <w:tcPr>
            <w:tcW w:w="9569" w:type="dxa"/>
            <w:gridSpan w:val="7"/>
            <w:shd w:val="clear" w:color="auto" w:fill="auto"/>
          </w:tcPr>
          <w:p w:rsidR="00FD3A19" w:rsidRPr="00090968" w:rsidRDefault="00090968" w:rsidP="00CD0378">
            <w:pPr>
              <w:pStyle w:val="Sinespaciado"/>
              <w:rPr>
                <w:rFonts w:ascii="Calibri" w:hAnsi="Calibri"/>
                <w:color w:val="FF0000"/>
                <w:szCs w:val="20"/>
              </w:rPr>
            </w:pPr>
            <w:r w:rsidRPr="00090968">
              <w:rPr>
                <w:rFonts w:ascii="Calibri" w:hAnsi="Calibri"/>
                <w:color w:val="FF0000"/>
                <w:szCs w:val="20"/>
              </w:rPr>
              <w:t>FORMATO DE FECHA LARGA (EJ. 01 DE ENERO DE 2018)</w:t>
            </w:r>
          </w:p>
        </w:tc>
      </w:tr>
      <w:tr w:rsidR="00FD3A19" w:rsidRPr="0046598E" w:rsidTr="00CD0378">
        <w:trPr>
          <w:trHeight w:val="250"/>
        </w:trPr>
        <w:tc>
          <w:tcPr>
            <w:tcW w:w="3472" w:type="dxa"/>
          </w:tcPr>
          <w:p w:rsidR="00FD3A19" w:rsidRPr="0046598E" w:rsidRDefault="00FD3A19" w:rsidP="00CD0378">
            <w:pPr>
              <w:pStyle w:val="Sinespaciado"/>
            </w:pPr>
            <w:r>
              <w:t>Fecha de término</w:t>
            </w:r>
          </w:p>
        </w:tc>
        <w:tc>
          <w:tcPr>
            <w:tcW w:w="9569" w:type="dxa"/>
            <w:gridSpan w:val="7"/>
            <w:shd w:val="clear" w:color="auto" w:fill="auto"/>
          </w:tcPr>
          <w:p w:rsidR="00FD3A19" w:rsidRPr="00090968" w:rsidRDefault="00090968" w:rsidP="00CD0378">
            <w:pPr>
              <w:pStyle w:val="Sinespaciado"/>
              <w:rPr>
                <w:rFonts w:ascii="Calibri" w:hAnsi="Calibri"/>
                <w:color w:val="FF0000"/>
                <w:szCs w:val="20"/>
                <w:u w:val="single"/>
              </w:rPr>
            </w:pPr>
            <w:r w:rsidRPr="00090968">
              <w:rPr>
                <w:rFonts w:ascii="Calibri" w:hAnsi="Calibri"/>
                <w:color w:val="FF0000"/>
                <w:szCs w:val="20"/>
              </w:rPr>
              <w:t>FORMATO DE FECHA LARGA (EJ. 17 DE JULIO DE 2018)</w:t>
            </w:r>
          </w:p>
        </w:tc>
      </w:tr>
      <w:tr w:rsidR="00FD3A19" w:rsidRPr="0046598E" w:rsidTr="00090968">
        <w:trPr>
          <w:trHeight w:val="250"/>
        </w:trPr>
        <w:tc>
          <w:tcPr>
            <w:tcW w:w="3472" w:type="dxa"/>
          </w:tcPr>
          <w:p w:rsidR="00FD3A19" w:rsidRPr="0046598E" w:rsidRDefault="00FD3A19" w:rsidP="00CD0378">
            <w:pPr>
              <w:pStyle w:val="Sinespaciado"/>
            </w:pPr>
            <w:r>
              <w:t>Docente</w:t>
            </w:r>
          </w:p>
        </w:tc>
        <w:tc>
          <w:tcPr>
            <w:tcW w:w="3158" w:type="dxa"/>
            <w:gridSpan w:val="2"/>
          </w:tcPr>
          <w:p w:rsidR="00FD3A19" w:rsidRPr="0046598E" w:rsidRDefault="00090968" w:rsidP="00CD0378">
            <w:pPr>
              <w:pStyle w:val="Sinespaciado"/>
            </w:pPr>
            <w:r w:rsidRPr="00090968">
              <w:rPr>
                <w:color w:val="FF0000"/>
              </w:rPr>
              <w:t>NOMBRE DEL DOCENTE RESPONSABLE DE LA GUÍA DE APRENDIZAJE</w:t>
            </w:r>
          </w:p>
        </w:tc>
        <w:tc>
          <w:tcPr>
            <w:tcW w:w="1436" w:type="dxa"/>
          </w:tcPr>
          <w:p w:rsidR="00FD3A19" w:rsidRPr="0046598E" w:rsidRDefault="00FD3A19" w:rsidP="00090968">
            <w:pPr>
              <w:pStyle w:val="Sinespaciado"/>
            </w:pPr>
            <w:r>
              <w:t>Correo</w:t>
            </w:r>
            <w:r w:rsidR="00090968">
              <w:t xml:space="preserve"> institucional</w:t>
            </w:r>
          </w:p>
        </w:tc>
        <w:tc>
          <w:tcPr>
            <w:tcW w:w="1999" w:type="dxa"/>
            <w:gridSpan w:val="2"/>
          </w:tcPr>
          <w:p w:rsidR="00FD3A19" w:rsidRPr="0046598E" w:rsidRDefault="00FD3A19" w:rsidP="00CD0378">
            <w:pPr>
              <w:pStyle w:val="Sinespaciado"/>
            </w:pPr>
          </w:p>
        </w:tc>
        <w:tc>
          <w:tcPr>
            <w:tcW w:w="1237" w:type="dxa"/>
          </w:tcPr>
          <w:p w:rsidR="00FD3A19" w:rsidRPr="0046598E" w:rsidRDefault="00FD3A19" w:rsidP="00CD0378">
            <w:pPr>
              <w:pStyle w:val="Sinespaciado"/>
            </w:pPr>
            <w:r>
              <w:t>Teléfonos</w:t>
            </w:r>
            <w:r w:rsidR="00090968">
              <w:t xml:space="preserve"> (anexo institucional)</w:t>
            </w:r>
          </w:p>
        </w:tc>
        <w:tc>
          <w:tcPr>
            <w:tcW w:w="1739" w:type="dxa"/>
            <w:vAlign w:val="center"/>
          </w:tcPr>
          <w:p w:rsidR="00FD3A19" w:rsidRPr="0046598E" w:rsidRDefault="00090968" w:rsidP="00090968">
            <w:pPr>
              <w:pStyle w:val="Sinespaciado"/>
              <w:jc w:val="center"/>
            </w:pPr>
            <w:r>
              <w:rPr>
                <w:color w:val="FF0000"/>
              </w:rPr>
              <w:t>Solo sí</w:t>
            </w:r>
            <w:r w:rsidRPr="00090968">
              <w:rPr>
                <w:color w:val="FF0000"/>
              </w:rPr>
              <w:t xml:space="preserve"> aplica.</w:t>
            </w:r>
          </w:p>
        </w:tc>
      </w:tr>
    </w:tbl>
    <w:p w:rsidR="00861DCD" w:rsidRDefault="00861DCD" w:rsidP="00861DCD"/>
    <w:p w:rsidR="00090968" w:rsidRPr="0046598E" w:rsidRDefault="00090968" w:rsidP="00861DCD"/>
    <w:p w:rsidR="00861DCD" w:rsidRPr="0046598E" w:rsidRDefault="00861DCD" w:rsidP="00861DCD">
      <w:pPr>
        <w:pStyle w:val="Sub1UA"/>
        <w:rPr>
          <w:rFonts w:asciiTheme="minorHAnsi" w:hAnsiTheme="minorHAnsi" w:cs="Arial"/>
          <w:sz w:val="22"/>
          <w:szCs w:val="22"/>
        </w:rPr>
      </w:pPr>
      <w:r w:rsidRPr="0046598E">
        <w:rPr>
          <w:rFonts w:asciiTheme="minorHAnsi" w:hAnsiTheme="minorHAnsi" w:cs="Arial"/>
          <w:sz w:val="22"/>
          <w:szCs w:val="22"/>
        </w:rPr>
        <w:lastRenderedPageBreak/>
        <w:t xml:space="preserve">DESCRIPCIÓN DE LA ASIGNATURA </w:t>
      </w:r>
    </w:p>
    <w:p w:rsidR="00090968" w:rsidRDefault="00090968" w:rsidP="00090968">
      <w:pPr>
        <w:pStyle w:val="MasaUA"/>
        <w:tabs>
          <w:tab w:val="left" w:pos="1875"/>
          <w:tab w:val="left" w:pos="2700"/>
        </w:tabs>
        <w:ind w:left="0"/>
        <w:rPr>
          <w:rFonts w:ascii="Calibri" w:hAnsi="Calibri" w:cs="Arial"/>
          <w:color w:val="FF0000"/>
          <w:sz w:val="22"/>
          <w:szCs w:val="22"/>
        </w:rPr>
      </w:pPr>
      <w:r w:rsidRPr="00183808">
        <w:rPr>
          <w:rFonts w:ascii="Calibri" w:hAnsi="Calibri" w:cs="Arial"/>
          <w:color w:val="FF0000"/>
          <w:sz w:val="22"/>
          <w:szCs w:val="22"/>
        </w:rPr>
        <w:t>De acuerdo al descriptor de asignatura propuesto en el Plan de Estudios</w:t>
      </w:r>
      <w:r>
        <w:rPr>
          <w:rFonts w:ascii="Calibri" w:hAnsi="Calibri" w:cs="Arial"/>
          <w:color w:val="FF0000"/>
          <w:sz w:val="22"/>
          <w:szCs w:val="22"/>
        </w:rPr>
        <w:t>, e</w:t>
      </w:r>
      <w:r w:rsidRPr="00183808">
        <w:rPr>
          <w:rFonts w:ascii="Calibri" w:hAnsi="Calibri" w:cs="Arial"/>
          <w:color w:val="FF0000"/>
          <w:sz w:val="22"/>
          <w:szCs w:val="22"/>
        </w:rPr>
        <w:t xml:space="preserve">xplicitar en este punto: Naturaleza de la asignatura, Competencias a las que tributa (tanto específicas como genéricas) y nivel de desarrollo de las competencias. </w:t>
      </w:r>
      <w:r>
        <w:rPr>
          <w:rFonts w:ascii="Calibri" w:hAnsi="Calibri" w:cs="Arial"/>
          <w:color w:val="FF0000"/>
          <w:sz w:val="22"/>
          <w:szCs w:val="22"/>
        </w:rPr>
        <w:t xml:space="preserve">Se permite, además incorporar una breve descripción </w:t>
      </w:r>
      <w:r w:rsidR="00A318AC">
        <w:rPr>
          <w:rFonts w:ascii="Calibri" w:hAnsi="Calibri" w:cs="Arial"/>
          <w:color w:val="FF0000"/>
          <w:sz w:val="22"/>
          <w:szCs w:val="22"/>
        </w:rPr>
        <w:t>(máximo 50</w:t>
      </w:r>
      <w:r>
        <w:rPr>
          <w:rFonts w:ascii="Calibri" w:hAnsi="Calibri" w:cs="Arial"/>
          <w:color w:val="FF0000"/>
          <w:sz w:val="22"/>
          <w:szCs w:val="22"/>
        </w:rPr>
        <w:t xml:space="preserve"> palabras) de las características de la asignatura en coherencia con los Resultados de Aprendizaje que tributan al Perfil de Egreso, debiendo ser informado a Jefatura de Carrera. </w:t>
      </w:r>
    </w:p>
    <w:p w:rsidR="00090968" w:rsidRPr="00773B24" w:rsidRDefault="00090968" w:rsidP="00090968">
      <w:pPr>
        <w:pStyle w:val="MasaUA"/>
        <w:tabs>
          <w:tab w:val="left" w:pos="1875"/>
          <w:tab w:val="left" w:pos="2700"/>
        </w:tabs>
        <w:ind w:left="0"/>
        <w:rPr>
          <w:rFonts w:ascii="Calibri" w:hAnsi="Calibri" w:cs="Arial"/>
          <w:b/>
          <w:color w:val="FF0000"/>
          <w:sz w:val="22"/>
          <w:szCs w:val="22"/>
        </w:rPr>
      </w:pPr>
      <w:r w:rsidRPr="00773B24">
        <w:rPr>
          <w:rFonts w:ascii="Calibri" w:hAnsi="Calibri" w:cs="Arial"/>
          <w:b/>
          <w:color w:val="FF0000"/>
          <w:sz w:val="22"/>
          <w:szCs w:val="22"/>
        </w:rPr>
        <w:t>Ejemplo</w:t>
      </w:r>
    </w:p>
    <w:p w:rsidR="00090968" w:rsidRDefault="00090968" w:rsidP="00090968">
      <w:pPr>
        <w:pStyle w:val="MasaUA"/>
        <w:tabs>
          <w:tab w:val="left" w:pos="1875"/>
          <w:tab w:val="left" w:pos="2700"/>
        </w:tabs>
        <w:ind w:left="0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 xml:space="preserve">Asignatura de naturaleza básica, obligatoria y teórico práctica. Tributa a la competencia específica </w:t>
      </w:r>
      <w:r w:rsidRPr="0070315D">
        <w:rPr>
          <w:rFonts w:ascii="Calibri" w:hAnsi="Calibri" w:cs="Arial"/>
          <w:i/>
          <w:color w:val="FF0000"/>
          <w:sz w:val="22"/>
          <w:szCs w:val="22"/>
        </w:rPr>
        <w:t xml:space="preserve">Resuelve problemas del ámbito profesional aplicando conocimiento y herramientas de las ciencias básicas con una visión de desarrollo sostenible, </w:t>
      </w:r>
      <w:r w:rsidRPr="0070315D">
        <w:rPr>
          <w:rFonts w:ascii="Calibri" w:hAnsi="Calibri" w:cs="Arial"/>
          <w:color w:val="FF0000"/>
          <w:sz w:val="22"/>
          <w:szCs w:val="22"/>
        </w:rPr>
        <w:t xml:space="preserve">en su nivel inicial. </w:t>
      </w:r>
      <w:r>
        <w:rPr>
          <w:rFonts w:ascii="Calibri" w:hAnsi="Calibri" w:cs="Arial"/>
          <w:color w:val="FF0000"/>
          <w:sz w:val="22"/>
          <w:szCs w:val="22"/>
        </w:rPr>
        <w:t xml:space="preserve">Además, tributa a la competencia genérica </w:t>
      </w:r>
      <w:r w:rsidRPr="0070315D">
        <w:rPr>
          <w:rFonts w:ascii="Calibri" w:hAnsi="Calibri" w:cs="Arial"/>
          <w:i/>
          <w:color w:val="FF0000"/>
          <w:sz w:val="22"/>
          <w:szCs w:val="22"/>
        </w:rPr>
        <w:t>Comunica sus ideas interpretando y utilizando el significado verbal, no verbal y paraverbal para relacionarse eficazmente en el entorno social</w:t>
      </w:r>
      <w:r>
        <w:rPr>
          <w:rFonts w:ascii="Calibri" w:hAnsi="Calibri" w:cs="Arial"/>
          <w:color w:val="FF0000"/>
          <w:sz w:val="22"/>
          <w:szCs w:val="22"/>
        </w:rPr>
        <w:t xml:space="preserve">, en su nivel inicial. </w:t>
      </w:r>
    </w:p>
    <w:p w:rsidR="00090968" w:rsidRPr="001A5A5E" w:rsidRDefault="00090968" w:rsidP="00090968">
      <w:pPr>
        <w:pStyle w:val="MasaUA"/>
        <w:tabs>
          <w:tab w:val="left" w:pos="1875"/>
          <w:tab w:val="left" w:pos="2700"/>
        </w:tabs>
        <w:ind w:left="0"/>
        <w:rPr>
          <w:rFonts w:ascii="Calibri" w:hAnsi="Calibri" w:cs="Arial"/>
          <w:strike/>
          <w:color w:val="7030A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 xml:space="preserve">En esta asignatura el estudiante será capaz de reconocer componentes y funciones a nivel molecular de organismos vivos, a través de actividades de experimentación en laboratorio. Así como también, comprender interacciones y regulaciones metabólicas para el funcionamiento de la célula. </w:t>
      </w:r>
    </w:p>
    <w:p w:rsidR="00654A86" w:rsidRPr="00654A86" w:rsidRDefault="00654A86" w:rsidP="00861DCD">
      <w:pPr>
        <w:pStyle w:val="MasaUA"/>
        <w:tabs>
          <w:tab w:val="left" w:pos="1875"/>
          <w:tab w:val="left" w:pos="2700"/>
        </w:tabs>
        <w:ind w:left="0"/>
        <w:rPr>
          <w:rFonts w:ascii="Calibri" w:hAnsi="Calibri" w:cs="Arial"/>
          <w:strike/>
          <w:color w:val="7030A0"/>
          <w:sz w:val="22"/>
          <w:szCs w:val="22"/>
        </w:rPr>
      </w:pPr>
    </w:p>
    <w:p w:rsidR="00861DCD" w:rsidRPr="0046598E" w:rsidRDefault="00861DCD" w:rsidP="00861DCD">
      <w:pPr>
        <w:pStyle w:val="MasaUA"/>
        <w:pBdr>
          <w:bottom w:val="single" w:sz="12" w:space="1" w:color="auto"/>
        </w:pBdr>
        <w:tabs>
          <w:tab w:val="left" w:pos="1875"/>
          <w:tab w:val="left" w:pos="2700"/>
        </w:tabs>
        <w:ind w:left="0"/>
        <w:rPr>
          <w:rFonts w:asciiTheme="minorHAnsi" w:hAnsiTheme="minorHAnsi" w:cs="Arial"/>
          <w:sz w:val="22"/>
          <w:szCs w:val="22"/>
        </w:rPr>
      </w:pPr>
      <w:r w:rsidRPr="0046598E">
        <w:rPr>
          <w:rFonts w:asciiTheme="minorHAnsi" w:hAnsiTheme="minorHAnsi" w:cs="Arial"/>
          <w:sz w:val="22"/>
          <w:szCs w:val="22"/>
        </w:rPr>
        <w:t>COMPETENCIAS QUE CONTRIBUYE A DESARROLLAR LA ASIGNATURA</w:t>
      </w:r>
    </w:p>
    <w:p w:rsidR="000741EA" w:rsidRPr="00090968" w:rsidRDefault="00090968" w:rsidP="00090968">
      <w:pPr>
        <w:pStyle w:val="MasaUA"/>
        <w:tabs>
          <w:tab w:val="left" w:pos="1875"/>
          <w:tab w:val="left" w:pos="2700"/>
        </w:tabs>
        <w:spacing w:after="0"/>
        <w:ind w:left="0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>Transcribir</w:t>
      </w:r>
      <w:r w:rsidR="000741EA" w:rsidRPr="00090968">
        <w:rPr>
          <w:rFonts w:ascii="Calibri" w:hAnsi="Calibri" w:cs="Arial"/>
          <w:color w:val="FF0000"/>
          <w:sz w:val="22"/>
          <w:szCs w:val="22"/>
        </w:rPr>
        <w:t xml:space="preserve"> en este punto las competencias a las que tributa (tanto específicas como genéricas) y nivel de desarrollo de las competencias.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 w:rsidR="000741EA" w:rsidRPr="00090968">
        <w:rPr>
          <w:rFonts w:ascii="Calibri" w:hAnsi="Calibri" w:cs="Arial"/>
          <w:color w:val="FF0000"/>
          <w:sz w:val="22"/>
          <w:szCs w:val="22"/>
        </w:rPr>
        <w:t>Ejemplo:</w:t>
      </w:r>
    </w:p>
    <w:p w:rsidR="00090968" w:rsidRDefault="00090968" w:rsidP="00DF2FE0">
      <w:pPr>
        <w:pStyle w:val="TableParagraph"/>
        <w:tabs>
          <w:tab w:val="left" w:pos="813"/>
        </w:tabs>
        <w:ind w:right="105"/>
        <w:jc w:val="both"/>
        <w:rPr>
          <w:rFonts w:cs="Arial"/>
          <w:b/>
          <w:color w:val="FF0000"/>
        </w:rPr>
      </w:pPr>
    </w:p>
    <w:p w:rsidR="00090968" w:rsidRDefault="00CD0378" w:rsidP="00DF2FE0">
      <w:pPr>
        <w:pStyle w:val="TableParagraph"/>
        <w:tabs>
          <w:tab w:val="left" w:pos="813"/>
        </w:tabs>
        <w:ind w:right="105"/>
        <w:jc w:val="both"/>
        <w:rPr>
          <w:rFonts w:cs="Arial"/>
          <w:b/>
          <w:color w:val="FF0000"/>
        </w:rPr>
      </w:pPr>
      <w:r w:rsidRPr="00CD0378">
        <w:rPr>
          <w:rFonts w:cs="Arial"/>
          <w:b/>
          <w:color w:val="FF0000"/>
        </w:rPr>
        <w:t>Competencia específica</w:t>
      </w:r>
    </w:p>
    <w:p w:rsidR="00090968" w:rsidRDefault="00090968" w:rsidP="00DF2FE0">
      <w:pPr>
        <w:pStyle w:val="TableParagraph"/>
        <w:tabs>
          <w:tab w:val="left" w:pos="813"/>
        </w:tabs>
        <w:ind w:right="105"/>
        <w:jc w:val="both"/>
        <w:rPr>
          <w:color w:val="FF0000"/>
        </w:rPr>
      </w:pPr>
    </w:p>
    <w:p w:rsidR="00090968" w:rsidRDefault="00DF2FE0" w:rsidP="00DF2FE0">
      <w:pPr>
        <w:pStyle w:val="TableParagraph"/>
        <w:tabs>
          <w:tab w:val="left" w:pos="813"/>
        </w:tabs>
        <w:ind w:right="105"/>
        <w:jc w:val="both"/>
        <w:rPr>
          <w:rFonts w:cs="Arial"/>
          <w:color w:val="FF0000"/>
        </w:rPr>
      </w:pPr>
      <w:r w:rsidRPr="00CD0378">
        <w:rPr>
          <w:color w:val="FF0000"/>
        </w:rPr>
        <w:t>Innova en el desarrollo de productos y procesos para generar ventajas competitivas sostenibles y Diseña y gestiona la ejecución de las estrategias organizacionales, reduciendo riesgos y asegurando el desarrollo sostenible de la organización</w:t>
      </w:r>
      <w:r w:rsidR="00CD0378" w:rsidRPr="00CD0378">
        <w:rPr>
          <w:rFonts w:cs="Arial"/>
          <w:color w:val="FF0000"/>
        </w:rPr>
        <w:t>.</w:t>
      </w:r>
    </w:p>
    <w:p w:rsidR="00090968" w:rsidRPr="00CD0378" w:rsidRDefault="00090968" w:rsidP="00DF2FE0">
      <w:pPr>
        <w:pStyle w:val="TableParagraph"/>
        <w:tabs>
          <w:tab w:val="left" w:pos="813"/>
        </w:tabs>
        <w:ind w:right="105"/>
        <w:jc w:val="both"/>
        <w:rPr>
          <w:rFonts w:cs="Arial"/>
          <w:color w:val="FF0000"/>
        </w:rPr>
      </w:pPr>
    </w:p>
    <w:p w:rsidR="00DF2FE0" w:rsidRPr="00CD0378" w:rsidRDefault="00CD0378" w:rsidP="00CD0378">
      <w:pPr>
        <w:pStyle w:val="TableParagraph"/>
        <w:numPr>
          <w:ilvl w:val="0"/>
          <w:numId w:val="5"/>
        </w:numPr>
        <w:tabs>
          <w:tab w:val="left" w:pos="813"/>
        </w:tabs>
        <w:ind w:right="105"/>
        <w:jc w:val="both"/>
        <w:rPr>
          <w:rFonts w:cs="Arial"/>
          <w:color w:val="FF0000"/>
        </w:rPr>
      </w:pPr>
      <w:r w:rsidRPr="00CD0378">
        <w:rPr>
          <w:rFonts w:cs="Arial"/>
          <w:color w:val="FF0000"/>
        </w:rPr>
        <w:t xml:space="preserve">Nivel Inicial: </w:t>
      </w:r>
      <w:r w:rsidR="00DF2FE0" w:rsidRPr="00CD0378">
        <w:rPr>
          <w:color w:val="FF0000"/>
        </w:rPr>
        <w:t>Comprende los conceptos de innovación como principal vehículo de creación de</w:t>
      </w:r>
      <w:r w:rsidR="00DF2FE0" w:rsidRPr="00CD0378">
        <w:rPr>
          <w:color w:val="FF0000"/>
          <w:spacing w:val="-3"/>
        </w:rPr>
        <w:t xml:space="preserve"> </w:t>
      </w:r>
      <w:r w:rsidR="00DF2FE0" w:rsidRPr="00CD0378">
        <w:rPr>
          <w:color w:val="FF0000"/>
        </w:rPr>
        <w:t>valor e Identifica estrategias organizacionales en base a un análisis interno y externo de la</w:t>
      </w:r>
      <w:r w:rsidR="00DF2FE0" w:rsidRPr="00CD0378">
        <w:rPr>
          <w:color w:val="FF0000"/>
          <w:spacing w:val="-6"/>
        </w:rPr>
        <w:t xml:space="preserve"> </w:t>
      </w:r>
      <w:r w:rsidR="00DF2FE0" w:rsidRPr="00CD0378">
        <w:rPr>
          <w:color w:val="FF0000"/>
        </w:rPr>
        <w:t>organización.</w:t>
      </w:r>
    </w:p>
    <w:p w:rsidR="00090968" w:rsidRDefault="00090968" w:rsidP="00861DCD">
      <w:pPr>
        <w:pStyle w:val="MasaUA"/>
        <w:tabs>
          <w:tab w:val="left" w:pos="1875"/>
          <w:tab w:val="left" w:pos="2700"/>
        </w:tabs>
        <w:spacing w:after="0"/>
        <w:ind w:left="0"/>
        <w:rPr>
          <w:rFonts w:asciiTheme="minorHAnsi" w:hAnsiTheme="minorHAnsi" w:cs="Arial"/>
          <w:sz w:val="22"/>
          <w:szCs w:val="22"/>
        </w:rPr>
      </w:pPr>
    </w:p>
    <w:p w:rsidR="00090968" w:rsidRDefault="00090968" w:rsidP="00861DCD">
      <w:pPr>
        <w:pStyle w:val="MasaUA"/>
        <w:tabs>
          <w:tab w:val="left" w:pos="1875"/>
          <w:tab w:val="left" w:pos="2700"/>
        </w:tabs>
        <w:spacing w:after="0"/>
        <w:ind w:left="0"/>
        <w:rPr>
          <w:rFonts w:asciiTheme="minorHAnsi" w:hAnsiTheme="minorHAnsi" w:cs="Arial"/>
          <w:sz w:val="22"/>
          <w:szCs w:val="22"/>
        </w:rPr>
      </w:pPr>
    </w:p>
    <w:p w:rsidR="00090968" w:rsidRDefault="00090968" w:rsidP="00861DCD">
      <w:pPr>
        <w:pStyle w:val="MasaUA"/>
        <w:tabs>
          <w:tab w:val="left" w:pos="1875"/>
          <w:tab w:val="left" w:pos="2700"/>
        </w:tabs>
        <w:spacing w:after="0"/>
        <w:ind w:left="0"/>
        <w:rPr>
          <w:rFonts w:asciiTheme="minorHAnsi" w:hAnsiTheme="minorHAnsi" w:cs="Arial"/>
          <w:sz w:val="22"/>
          <w:szCs w:val="22"/>
        </w:rPr>
      </w:pPr>
    </w:p>
    <w:p w:rsidR="00090968" w:rsidRDefault="00090968" w:rsidP="00861DCD">
      <w:pPr>
        <w:pStyle w:val="MasaUA"/>
        <w:tabs>
          <w:tab w:val="left" w:pos="1875"/>
          <w:tab w:val="left" w:pos="2700"/>
        </w:tabs>
        <w:spacing w:after="0"/>
        <w:ind w:left="0"/>
        <w:rPr>
          <w:rFonts w:asciiTheme="minorHAnsi" w:hAnsiTheme="minorHAnsi" w:cs="Arial"/>
          <w:sz w:val="22"/>
          <w:szCs w:val="22"/>
        </w:rPr>
      </w:pPr>
    </w:p>
    <w:p w:rsidR="00861DCD" w:rsidRPr="0046598E" w:rsidRDefault="00861DCD" w:rsidP="00861DCD">
      <w:pPr>
        <w:pStyle w:val="Sub1UA"/>
        <w:rPr>
          <w:rFonts w:asciiTheme="minorHAnsi" w:hAnsiTheme="minorHAnsi" w:cs="Arial"/>
          <w:sz w:val="22"/>
          <w:szCs w:val="22"/>
        </w:rPr>
      </w:pPr>
      <w:r w:rsidRPr="0046598E">
        <w:rPr>
          <w:rFonts w:asciiTheme="minorHAnsi" w:hAnsiTheme="minorHAnsi" w:cs="Arial"/>
          <w:sz w:val="22"/>
          <w:szCs w:val="22"/>
        </w:rPr>
        <w:lastRenderedPageBreak/>
        <w:t>RESULTADOS DE APRENDIZAJE</w:t>
      </w:r>
    </w:p>
    <w:p w:rsidR="00DF2FE0" w:rsidRPr="00090968" w:rsidRDefault="00861DCD" w:rsidP="00DF2FE0">
      <w:pPr>
        <w:pStyle w:val="MasaUA"/>
        <w:ind w:left="0"/>
        <w:rPr>
          <w:rFonts w:ascii="Calibri" w:hAnsi="Calibri" w:cs="Arial"/>
          <w:color w:val="FF0000"/>
          <w:sz w:val="22"/>
          <w:szCs w:val="22"/>
        </w:rPr>
      </w:pPr>
      <w:r w:rsidRPr="00090968">
        <w:rPr>
          <w:rFonts w:ascii="Calibri" w:hAnsi="Calibri" w:cs="Arial"/>
          <w:color w:val="FF0000"/>
          <w:sz w:val="22"/>
          <w:szCs w:val="22"/>
        </w:rPr>
        <w:t>Los resultados de aprendizaje definen lo que se espera que logren los estudiantes en el desarrollo de la asignatura. Corresponden a la desagregación operativa de los aprendizajes comprometidos en el desarrollo de una competencia.</w:t>
      </w:r>
      <w:r w:rsidR="000741EA" w:rsidRPr="00090968">
        <w:rPr>
          <w:rFonts w:ascii="Calibri" w:hAnsi="Calibri" w:cs="Arial"/>
          <w:color w:val="FF0000"/>
          <w:sz w:val="22"/>
          <w:szCs w:val="22"/>
        </w:rPr>
        <w:t xml:space="preserve"> Se debe explicitar cada uno de ellos, dispuestos en el descriptor de asignatura del Plan de Estudios, incluyendo la numeración correspondiente.</w:t>
      </w:r>
    </w:p>
    <w:p w:rsidR="00AF1A3F" w:rsidRPr="00090968" w:rsidRDefault="00E53E58" w:rsidP="00CD0378">
      <w:pPr>
        <w:pStyle w:val="NormalWeb"/>
        <w:spacing w:before="0" w:beforeAutospacing="0" w:after="0" w:afterAutospacing="0"/>
        <w:ind w:left="708"/>
        <w:jc w:val="both"/>
        <w:rPr>
          <w:rFonts w:ascii="Calibri" w:hAnsi="Calibri"/>
          <w:color w:val="FF0000"/>
          <w:sz w:val="22"/>
          <w:szCs w:val="22"/>
        </w:rPr>
      </w:pPr>
      <w:r w:rsidRPr="00090968">
        <w:rPr>
          <w:rFonts w:ascii="Calibri" w:hAnsi="Calibri"/>
          <w:color w:val="FF0000"/>
          <w:sz w:val="22"/>
          <w:szCs w:val="22"/>
        </w:rPr>
        <w:t xml:space="preserve">1.1.1.3 </w:t>
      </w:r>
      <w:r w:rsidR="00AF1A3F" w:rsidRPr="00090968">
        <w:rPr>
          <w:rFonts w:ascii="Calibri" w:hAnsi="Calibri"/>
          <w:color w:val="FF0000"/>
          <w:sz w:val="22"/>
          <w:szCs w:val="22"/>
        </w:rPr>
        <w:t>Describe los elementos que definen la sostenibilidad en el área de la Ingeniería Industrial.</w:t>
      </w:r>
    </w:p>
    <w:p w:rsidR="00DF2FE0" w:rsidRPr="00090968" w:rsidRDefault="00E53E58" w:rsidP="00CD0378">
      <w:pPr>
        <w:pStyle w:val="MasaUA"/>
        <w:spacing w:before="0" w:after="0"/>
        <w:ind w:left="708"/>
        <w:rPr>
          <w:rFonts w:ascii="Calibri" w:hAnsi="Calibri" w:cs="Arial"/>
          <w:color w:val="FF0000"/>
          <w:sz w:val="22"/>
          <w:szCs w:val="22"/>
          <w:lang w:val="es-CL"/>
        </w:rPr>
      </w:pPr>
      <w:r w:rsidRPr="00090968">
        <w:rPr>
          <w:rFonts w:ascii="Calibri" w:hAnsi="Calibri"/>
          <w:color w:val="FF0000"/>
          <w:sz w:val="22"/>
          <w:szCs w:val="22"/>
        </w:rPr>
        <w:t xml:space="preserve">3.3.1.1 </w:t>
      </w:r>
      <w:r w:rsidR="00AF1A3F" w:rsidRPr="00090968">
        <w:rPr>
          <w:rFonts w:ascii="Calibri" w:hAnsi="Calibri"/>
          <w:color w:val="FF0000"/>
          <w:sz w:val="22"/>
          <w:szCs w:val="22"/>
        </w:rPr>
        <w:t>Describe metodologías utilizadas en organizaciones para levantar información de análisis tanto interno como externo</w:t>
      </w:r>
    </w:p>
    <w:p w:rsidR="00861DCD" w:rsidRPr="00090968" w:rsidRDefault="00E53E58" w:rsidP="00CD0378">
      <w:pPr>
        <w:pStyle w:val="NormalWeb"/>
        <w:spacing w:before="0" w:beforeAutospacing="0" w:after="0" w:afterAutospacing="0"/>
        <w:ind w:left="708"/>
        <w:rPr>
          <w:rFonts w:ascii="Calibri" w:hAnsi="Calibri"/>
          <w:color w:val="FF0000"/>
          <w:sz w:val="22"/>
          <w:szCs w:val="22"/>
        </w:rPr>
      </w:pPr>
      <w:r w:rsidRPr="00090968">
        <w:rPr>
          <w:rFonts w:ascii="Calibri" w:hAnsi="Calibri"/>
          <w:color w:val="FF0000"/>
          <w:sz w:val="22"/>
          <w:szCs w:val="22"/>
        </w:rPr>
        <w:t xml:space="preserve">3.3.1.3 </w:t>
      </w:r>
      <w:r w:rsidR="00AF1A3F" w:rsidRPr="00090968">
        <w:rPr>
          <w:rFonts w:ascii="Calibri" w:hAnsi="Calibri"/>
          <w:color w:val="FF0000"/>
          <w:sz w:val="22"/>
          <w:szCs w:val="22"/>
        </w:rPr>
        <w:t>Describe herramientas de control para mejorar las estrategias de las organizaciones</w:t>
      </w:r>
    </w:p>
    <w:p w:rsidR="00CD0378" w:rsidRPr="004A7E3C" w:rsidRDefault="00CD0378" w:rsidP="00CD0378">
      <w:pPr>
        <w:pStyle w:val="NormalWeb"/>
        <w:spacing w:before="0" w:beforeAutospacing="0" w:after="0" w:afterAutospacing="0"/>
        <w:ind w:left="708"/>
        <w:rPr>
          <w:rFonts w:ascii="Calibri" w:hAnsi="Calibri"/>
          <w:color w:val="0070C0"/>
          <w:sz w:val="22"/>
          <w:szCs w:val="22"/>
        </w:rPr>
      </w:pPr>
    </w:p>
    <w:p w:rsidR="00861DCD" w:rsidRPr="0046598E" w:rsidRDefault="00861DCD" w:rsidP="00861DCD">
      <w:pPr>
        <w:pStyle w:val="Sub1UA"/>
        <w:rPr>
          <w:rFonts w:asciiTheme="minorHAnsi" w:hAnsiTheme="minorHAnsi" w:cs="Arial"/>
          <w:b/>
          <w:sz w:val="22"/>
          <w:szCs w:val="22"/>
        </w:rPr>
      </w:pPr>
      <w:r w:rsidRPr="0046598E">
        <w:rPr>
          <w:rFonts w:asciiTheme="minorHAnsi" w:hAnsiTheme="minorHAnsi" w:cs="Arial"/>
          <w:sz w:val="22"/>
          <w:szCs w:val="22"/>
        </w:rPr>
        <w:t xml:space="preserve">PLANIFICACIÓN DE </w:t>
      </w:r>
      <w:r w:rsidRPr="00A30E1A">
        <w:rPr>
          <w:rFonts w:asciiTheme="minorHAnsi" w:hAnsiTheme="minorHAnsi" w:cs="Arial"/>
          <w:color w:val="auto"/>
          <w:sz w:val="22"/>
          <w:szCs w:val="22"/>
        </w:rPr>
        <w:t>ACTIVIDADES</w:t>
      </w:r>
      <w:r w:rsidR="00A30E1A" w:rsidRPr="00A30E1A">
        <w:rPr>
          <w:rFonts w:asciiTheme="minorHAnsi" w:hAnsiTheme="minorHAnsi" w:cs="Arial"/>
          <w:color w:val="FF0000"/>
          <w:sz w:val="22"/>
          <w:szCs w:val="22"/>
        </w:rPr>
        <w:t xml:space="preserve"> (SEMANAL)</w:t>
      </w:r>
      <w:bookmarkStart w:id="0" w:name="_GoBack"/>
      <w:bookmarkEnd w:id="0"/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3686"/>
        <w:gridCol w:w="1559"/>
        <w:gridCol w:w="2835"/>
        <w:gridCol w:w="1417"/>
      </w:tblGrid>
      <w:tr w:rsidR="00861DCD" w:rsidRPr="0046598E" w:rsidTr="00A318AC">
        <w:trPr>
          <w:trHeight w:val="342"/>
        </w:trPr>
        <w:tc>
          <w:tcPr>
            <w:tcW w:w="704" w:type="dxa"/>
            <w:vMerge w:val="restart"/>
            <w:vAlign w:val="center"/>
          </w:tcPr>
          <w:p w:rsidR="00861DCD" w:rsidRPr="0046598E" w:rsidRDefault="00861DCD" w:rsidP="00FC2967">
            <w:pPr>
              <w:pStyle w:val="Sinespaciado"/>
              <w:jc w:val="center"/>
            </w:pPr>
            <w:r w:rsidRPr="0046598E">
              <w:t>Sem.</w:t>
            </w:r>
          </w:p>
        </w:tc>
        <w:tc>
          <w:tcPr>
            <w:tcW w:w="1418" w:type="dxa"/>
            <w:vMerge w:val="restart"/>
            <w:vAlign w:val="center"/>
          </w:tcPr>
          <w:p w:rsidR="00861DCD" w:rsidRPr="0046598E" w:rsidRDefault="00861DCD" w:rsidP="00FC2967">
            <w:pPr>
              <w:pStyle w:val="Sinespaciado"/>
              <w:jc w:val="center"/>
            </w:pPr>
            <w:r w:rsidRPr="0046598E">
              <w:t>Resultado de Aprendizaje</w:t>
            </w:r>
          </w:p>
        </w:tc>
        <w:tc>
          <w:tcPr>
            <w:tcW w:w="1417" w:type="dxa"/>
            <w:vMerge w:val="restart"/>
            <w:vAlign w:val="center"/>
          </w:tcPr>
          <w:p w:rsidR="00861DCD" w:rsidRPr="0046598E" w:rsidRDefault="00861DCD" w:rsidP="00FC2967">
            <w:pPr>
              <w:pStyle w:val="Sinespaciado"/>
              <w:jc w:val="center"/>
            </w:pPr>
            <w:r w:rsidRPr="0046598E">
              <w:t>Contenidos</w:t>
            </w:r>
          </w:p>
        </w:tc>
        <w:tc>
          <w:tcPr>
            <w:tcW w:w="9497" w:type="dxa"/>
            <w:gridSpan w:val="4"/>
            <w:vAlign w:val="center"/>
          </w:tcPr>
          <w:p w:rsidR="00861DCD" w:rsidRPr="0046598E" w:rsidRDefault="00861DCD" w:rsidP="00FC2967">
            <w:pPr>
              <w:pStyle w:val="Sinespaciado"/>
              <w:jc w:val="center"/>
            </w:pPr>
            <w:r w:rsidRPr="0046598E">
              <w:t>Estrategia Metodológica</w:t>
            </w:r>
          </w:p>
        </w:tc>
      </w:tr>
      <w:tr w:rsidR="00861DCD" w:rsidRPr="0046598E" w:rsidTr="00A318AC">
        <w:trPr>
          <w:trHeight w:val="418"/>
        </w:trPr>
        <w:tc>
          <w:tcPr>
            <w:tcW w:w="704" w:type="dxa"/>
            <w:vMerge/>
            <w:vAlign w:val="center"/>
          </w:tcPr>
          <w:p w:rsidR="00861DCD" w:rsidRPr="0046598E" w:rsidRDefault="00861DCD" w:rsidP="00FC2967">
            <w:pPr>
              <w:pStyle w:val="Sinespaciad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61DCD" w:rsidRPr="0046598E" w:rsidRDefault="00861DCD" w:rsidP="00FC2967">
            <w:pPr>
              <w:pStyle w:val="Sinespaciad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61DCD" w:rsidRPr="0046598E" w:rsidRDefault="00861DCD" w:rsidP="00FC2967">
            <w:pPr>
              <w:pStyle w:val="Sinespaciado"/>
              <w:jc w:val="center"/>
            </w:pPr>
          </w:p>
        </w:tc>
        <w:tc>
          <w:tcPr>
            <w:tcW w:w="3686" w:type="dxa"/>
            <w:vAlign w:val="center"/>
          </w:tcPr>
          <w:p w:rsidR="00861DCD" w:rsidRPr="0046598E" w:rsidRDefault="00FC2967" w:rsidP="00FC2967">
            <w:pPr>
              <w:pStyle w:val="Sinespaciado"/>
              <w:jc w:val="center"/>
            </w:pPr>
            <w:r>
              <w:t>Actividades Presenciales</w:t>
            </w:r>
          </w:p>
        </w:tc>
        <w:tc>
          <w:tcPr>
            <w:tcW w:w="1559" w:type="dxa"/>
            <w:vAlign w:val="center"/>
          </w:tcPr>
          <w:p w:rsidR="00861DCD" w:rsidRPr="0046598E" w:rsidRDefault="00861DCD" w:rsidP="00FC2967">
            <w:pPr>
              <w:pStyle w:val="Sinespaciado"/>
              <w:jc w:val="center"/>
            </w:pPr>
            <w:r w:rsidRPr="0046598E">
              <w:t>Horas</w:t>
            </w:r>
          </w:p>
        </w:tc>
        <w:tc>
          <w:tcPr>
            <w:tcW w:w="2835" w:type="dxa"/>
            <w:vAlign w:val="center"/>
          </w:tcPr>
          <w:p w:rsidR="00861DCD" w:rsidRPr="0046598E" w:rsidRDefault="00861DCD" w:rsidP="00FC2967">
            <w:pPr>
              <w:pStyle w:val="Sinespaciado"/>
              <w:jc w:val="center"/>
            </w:pPr>
            <w:r>
              <w:t>Actividades Autónomas</w:t>
            </w:r>
            <w:r w:rsidR="00FC2967">
              <w:t>*</w:t>
            </w:r>
          </w:p>
        </w:tc>
        <w:tc>
          <w:tcPr>
            <w:tcW w:w="1417" w:type="dxa"/>
            <w:vAlign w:val="center"/>
          </w:tcPr>
          <w:p w:rsidR="00861DCD" w:rsidRPr="0046598E" w:rsidRDefault="00861DCD" w:rsidP="00FC2967">
            <w:pPr>
              <w:pStyle w:val="Sinespaciado"/>
              <w:jc w:val="center"/>
            </w:pPr>
            <w:r w:rsidRPr="0046598E">
              <w:t>Horas</w:t>
            </w:r>
          </w:p>
        </w:tc>
      </w:tr>
      <w:tr w:rsidR="00EA5DFD" w:rsidRPr="0046598E" w:rsidTr="00A318AC">
        <w:trPr>
          <w:trHeight w:val="2285"/>
        </w:trPr>
        <w:tc>
          <w:tcPr>
            <w:tcW w:w="704" w:type="dxa"/>
            <w:vAlign w:val="center"/>
          </w:tcPr>
          <w:p w:rsidR="00EA5DFD" w:rsidRPr="0046598E" w:rsidRDefault="00EA5DFD" w:rsidP="00EA5DFD">
            <w:pPr>
              <w:jc w:val="center"/>
              <w:rPr>
                <w:rFonts w:cs="Arial"/>
              </w:rPr>
            </w:pPr>
            <w:r w:rsidRPr="0046598E">
              <w:rPr>
                <w:rFonts w:cs="Arial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EA5DFD" w:rsidRDefault="00EA5DFD" w:rsidP="00505E0E">
            <w:pPr>
              <w:pStyle w:val="NormalWeb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EA5DFD" w:rsidRPr="00CD0378" w:rsidRDefault="00EA5DFD" w:rsidP="00505E0E">
            <w:pPr>
              <w:pStyle w:val="NormalWeb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CD0378">
              <w:rPr>
                <w:rFonts w:ascii="Calibri" w:hAnsi="Calibri"/>
                <w:color w:val="FF0000"/>
                <w:sz w:val="22"/>
                <w:szCs w:val="22"/>
              </w:rPr>
              <w:t>Tras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cribir</w:t>
            </w:r>
            <w:r w:rsidRPr="00CD0378">
              <w:rPr>
                <w:rFonts w:ascii="Calibri" w:hAnsi="Calibri"/>
                <w:color w:val="FF0000"/>
                <w:sz w:val="22"/>
                <w:szCs w:val="22"/>
              </w:rPr>
              <w:t xml:space="preserve"> mismo resultado de aprendizaje de Plan de Estudios. </w:t>
            </w:r>
          </w:p>
          <w:p w:rsidR="00EA5DFD" w:rsidRDefault="00EA5DFD" w:rsidP="00505E0E">
            <w:pPr>
              <w:pStyle w:val="NormalWeb"/>
              <w:jc w:val="both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EA5DFD" w:rsidRDefault="00EA5DFD" w:rsidP="00505E0E">
            <w:pPr>
              <w:pStyle w:val="NormalWeb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EA5DFD" w:rsidRDefault="00EA5DFD" w:rsidP="00A318AC">
            <w:pPr>
              <w:pStyle w:val="NormalWeb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EA5DFD" w:rsidRDefault="00EA5DFD" w:rsidP="00A318AC">
            <w:pPr>
              <w:pStyle w:val="NormalWeb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CD0378">
              <w:rPr>
                <w:rFonts w:ascii="Calibri" w:hAnsi="Calibri"/>
                <w:color w:val="FF0000"/>
                <w:sz w:val="22"/>
                <w:szCs w:val="22"/>
              </w:rPr>
              <w:t>Describe los elementos que definen la sostenibilidad en el área de la Ingeniería Industrial.</w:t>
            </w:r>
          </w:p>
          <w:p w:rsidR="00EA5DFD" w:rsidRPr="00A318AC" w:rsidRDefault="00EA5DFD" w:rsidP="00A318AC">
            <w:pPr>
              <w:pStyle w:val="NormalWeb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A5DFD" w:rsidRPr="00CD0378" w:rsidRDefault="00EA5DFD" w:rsidP="00505E0E">
            <w:pPr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  <w:r w:rsidRPr="00CD0378">
              <w:rPr>
                <w:rFonts w:ascii="Calibri" w:hAnsi="Calibri"/>
                <w:color w:val="FF0000"/>
              </w:rPr>
              <w:lastRenderedPageBreak/>
              <w:t>Asignar</w:t>
            </w:r>
            <w:r>
              <w:rPr>
                <w:rFonts w:ascii="Calibri" w:hAnsi="Calibri"/>
                <w:color w:val="FF0000"/>
              </w:rPr>
              <w:t xml:space="preserve"> contenidos en base a la Unidad a desarrollar en esta clase. </w:t>
            </w:r>
          </w:p>
        </w:tc>
        <w:tc>
          <w:tcPr>
            <w:tcW w:w="3686" w:type="dxa"/>
            <w:vAlign w:val="center"/>
          </w:tcPr>
          <w:p w:rsidR="00EA5DFD" w:rsidRDefault="00EA5DFD" w:rsidP="00EA01EF">
            <w:pPr>
              <w:spacing w:after="0" w:line="240" w:lineRule="auto"/>
              <w:jc w:val="both"/>
              <w:rPr>
                <w:color w:val="FF0000"/>
              </w:rPr>
            </w:pPr>
            <w:r w:rsidRPr="00EA01EF">
              <w:rPr>
                <w:b/>
                <w:color w:val="FF0000"/>
              </w:rPr>
              <w:t>Descripción breve</w:t>
            </w:r>
            <w:r w:rsidRPr="00CD037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(entre 50 y 70 palabras) </w:t>
            </w:r>
            <w:r w:rsidRPr="00CD0378">
              <w:rPr>
                <w:color w:val="FF0000"/>
              </w:rPr>
              <w:t>de la actividad a realizar en sesión o clase</w:t>
            </w:r>
            <w:r>
              <w:rPr>
                <w:color w:val="FF0000"/>
              </w:rPr>
              <w:t xml:space="preserve"> (identificar número de la clase; clase 1)</w:t>
            </w:r>
            <w:r w:rsidRPr="00CD0378">
              <w:rPr>
                <w:color w:val="FF0000"/>
              </w:rPr>
              <w:t xml:space="preserve">, </w:t>
            </w:r>
            <w:r w:rsidRPr="00EA01EF">
              <w:rPr>
                <w:b/>
                <w:color w:val="FF0000"/>
              </w:rPr>
              <w:t>mencionando la estrategia metodológica</w:t>
            </w:r>
            <w:r w:rsidRPr="00CD037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y</w:t>
            </w:r>
            <w:r w:rsidRPr="00CD0378">
              <w:rPr>
                <w:color w:val="FF0000"/>
              </w:rPr>
              <w:t xml:space="preserve"> las </w:t>
            </w:r>
            <w:r w:rsidRPr="00EA01EF">
              <w:rPr>
                <w:b/>
                <w:color w:val="FF0000"/>
              </w:rPr>
              <w:t>acciones del estudiante</w:t>
            </w:r>
            <w:r w:rsidRPr="00CD0378">
              <w:rPr>
                <w:color w:val="FF0000"/>
              </w:rPr>
              <w:t xml:space="preserve">. Además mencionar los </w:t>
            </w:r>
            <w:r w:rsidRPr="00EA01EF">
              <w:rPr>
                <w:b/>
                <w:color w:val="FF0000"/>
              </w:rPr>
              <w:t>recursos</w:t>
            </w:r>
            <w:r w:rsidRPr="00CD0378">
              <w:rPr>
                <w:color w:val="FF0000"/>
              </w:rPr>
              <w:t xml:space="preserve"> a utilizar. </w:t>
            </w:r>
          </w:p>
          <w:p w:rsidR="00EA5DFD" w:rsidRDefault="00EA5DFD" w:rsidP="00EA01EF">
            <w:pPr>
              <w:spacing w:after="0" w:line="240" w:lineRule="auto"/>
              <w:jc w:val="both"/>
              <w:rPr>
                <w:color w:val="FF0000"/>
              </w:rPr>
            </w:pPr>
          </w:p>
          <w:p w:rsidR="00EA5DFD" w:rsidRPr="004A7E3C" w:rsidRDefault="00EA5DFD" w:rsidP="00EA01EF">
            <w:pPr>
              <w:spacing w:after="0" w:line="240" w:lineRule="auto"/>
              <w:jc w:val="both"/>
              <w:rPr>
                <w:rFonts w:cs="Arial"/>
                <w:color w:val="0070C0"/>
              </w:rPr>
            </w:pPr>
            <w:r w:rsidRPr="00CD0378">
              <w:rPr>
                <w:color w:val="FF0000"/>
              </w:rPr>
              <w:t xml:space="preserve">Vincular el trabajo </w:t>
            </w:r>
            <w:r w:rsidRPr="00EA01EF">
              <w:rPr>
                <w:b/>
                <w:color w:val="FF0000"/>
              </w:rPr>
              <w:t xml:space="preserve">autónomo con </w:t>
            </w:r>
            <w:r>
              <w:rPr>
                <w:b/>
                <w:color w:val="FF0000"/>
              </w:rPr>
              <w:t xml:space="preserve">el </w:t>
            </w:r>
            <w:r w:rsidRPr="00EA01EF">
              <w:rPr>
                <w:b/>
                <w:color w:val="FF0000"/>
              </w:rPr>
              <w:t xml:space="preserve">presencial. </w:t>
            </w:r>
            <w:r w:rsidRPr="00EA01EF">
              <w:rPr>
                <w:b/>
                <w:color w:val="0070C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A5DFD" w:rsidRDefault="00EA5DFD" w:rsidP="00EA01EF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Indicar l</w:t>
            </w:r>
            <w:r w:rsidRPr="00CD0378">
              <w:rPr>
                <w:color w:val="FF0000"/>
              </w:rPr>
              <w:t>as horas presenciales</w:t>
            </w:r>
            <w:r>
              <w:rPr>
                <w:color w:val="FF0000"/>
              </w:rPr>
              <w:t>. La hora pedagógica equivale a 45 minutos = 1P</w:t>
            </w:r>
            <w:r w:rsidRPr="00CD0378">
              <w:rPr>
                <w:color w:val="FF0000"/>
              </w:rPr>
              <w:t xml:space="preserve">. </w:t>
            </w:r>
          </w:p>
          <w:p w:rsidR="00EA5DFD" w:rsidRPr="00CD0378" w:rsidRDefault="00EA5DFD" w:rsidP="00CD0378">
            <w:pPr>
              <w:spacing w:after="0"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EA5DFD" w:rsidRDefault="00EA5DFD" w:rsidP="00505E0E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EA01EF">
              <w:rPr>
                <w:rFonts w:cs="Arial"/>
                <w:b/>
                <w:color w:val="FF0000"/>
              </w:rPr>
              <w:t>Descripción breve</w:t>
            </w:r>
            <w:r w:rsidRPr="00CD0378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 xml:space="preserve">(entre 50 y 70 palabras) </w:t>
            </w:r>
            <w:r w:rsidRPr="00CD0378">
              <w:rPr>
                <w:rFonts w:cs="Arial"/>
                <w:color w:val="FF0000"/>
              </w:rPr>
              <w:t xml:space="preserve">de la actividad a realizar el estudiante en su tiempo disponible (las actividades pueden ser: lecturas, cuestionarios, investigación, trabajos grupales, terrenos, otros). </w:t>
            </w:r>
          </w:p>
          <w:p w:rsidR="00EA5DFD" w:rsidRPr="00CD0378" w:rsidRDefault="00EA5DFD" w:rsidP="00505E0E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Además mencionar los </w:t>
            </w:r>
            <w:r w:rsidRPr="00EA01EF">
              <w:rPr>
                <w:rFonts w:cs="Arial"/>
                <w:b/>
                <w:color w:val="FF0000"/>
              </w:rPr>
              <w:t>recursos</w:t>
            </w:r>
            <w:r>
              <w:rPr>
                <w:rFonts w:cs="Arial"/>
                <w:color w:val="FF0000"/>
              </w:rPr>
              <w:t xml:space="preserve"> a utilizar. </w:t>
            </w:r>
          </w:p>
        </w:tc>
        <w:tc>
          <w:tcPr>
            <w:tcW w:w="1417" w:type="dxa"/>
            <w:vAlign w:val="center"/>
          </w:tcPr>
          <w:p w:rsidR="00EA5DFD" w:rsidRPr="00CD0378" w:rsidRDefault="00EA5DFD" w:rsidP="00A318AC">
            <w:pPr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Indicar las horas autónomas en formato cronológico, siendo 60 minutos = 1C. </w:t>
            </w:r>
          </w:p>
        </w:tc>
      </w:tr>
      <w:tr w:rsidR="00EA5DFD" w:rsidRPr="0046598E" w:rsidTr="00A318AC">
        <w:trPr>
          <w:trHeight w:val="2284"/>
        </w:trPr>
        <w:tc>
          <w:tcPr>
            <w:tcW w:w="704" w:type="dxa"/>
            <w:vMerge w:val="restart"/>
            <w:vAlign w:val="center"/>
          </w:tcPr>
          <w:p w:rsidR="00EA5DFD" w:rsidRPr="0046598E" w:rsidRDefault="00EA5DFD" w:rsidP="00EA5D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</w:t>
            </w:r>
          </w:p>
        </w:tc>
        <w:tc>
          <w:tcPr>
            <w:tcW w:w="1418" w:type="dxa"/>
            <w:vMerge/>
            <w:vAlign w:val="center"/>
          </w:tcPr>
          <w:p w:rsidR="00EA5DFD" w:rsidRPr="004A7E3C" w:rsidRDefault="00EA5DFD" w:rsidP="00505E0E">
            <w:pPr>
              <w:jc w:val="both"/>
              <w:rPr>
                <w:rFonts w:cs="Arial"/>
                <w:color w:val="0070C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A5DFD" w:rsidRPr="00090968" w:rsidRDefault="00EA5DFD" w:rsidP="00505E0E">
            <w:pPr>
              <w:spacing w:after="0" w:line="240" w:lineRule="auto"/>
              <w:jc w:val="both"/>
              <w:rPr>
                <w:rFonts w:ascii="Calibri" w:hAnsi="Calibri"/>
                <w:b/>
                <w:color w:val="FF0000"/>
              </w:rPr>
            </w:pPr>
            <w:r w:rsidRPr="00090968">
              <w:rPr>
                <w:rFonts w:ascii="Calibri" w:hAnsi="Calibri"/>
                <w:b/>
                <w:color w:val="FF0000"/>
              </w:rPr>
              <w:t xml:space="preserve">Unidad I: </w:t>
            </w:r>
          </w:p>
          <w:p w:rsidR="00EA5DFD" w:rsidRPr="004A7E3C" w:rsidRDefault="00EA5DFD" w:rsidP="00505E0E">
            <w:pPr>
              <w:spacing w:after="0" w:line="240" w:lineRule="auto"/>
              <w:jc w:val="both"/>
              <w:rPr>
                <w:rFonts w:cs="Arial"/>
                <w:color w:val="0070C0"/>
              </w:rPr>
            </w:pPr>
            <w:r w:rsidRPr="00FC2967">
              <w:rPr>
                <w:rFonts w:ascii="Calibri" w:hAnsi="Calibri"/>
                <w:color w:val="FF0000"/>
              </w:rPr>
              <w:t>Principales escuelas administrativas</w:t>
            </w:r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3686" w:type="dxa"/>
            <w:vAlign w:val="center"/>
          </w:tcPr>
          <w:p w:rsidR="00EA5DFD" w:rsidRPr="00FC2967" w:rsidRDefault="00EA5DFD" w:rsidP="00505E0E">
            <w:pPr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  <w:r w:rsidRPr="00FC2967">
              <w:rPr>
                <w:rFonts w:ascii="Calibri" w:hAnsi="Calibri"/>
                <w:color w:val="FF0000"/>
              </w:rPr>
              <w:t xml:space="preserve">El docente presenta y guía el desarrollo del </w:t>
            </w:r>
            <w:r w:rsidRPr="00FC2967">
              <w:rPr>
                <w:rFonts w:cs="Arial"/>
                <w:color w:val="FF0000"/>
              </w:rPr>
              <w:t>trabajo colaborativo sobre</w:t>
            </w:r>
            <w:r w:rsidRPr="00FC2967">
              <w:rPr>
                <w:rFonts w:ascii="Calibri" w:hAnsi="Calibri"/>
                <w:color w:val="FF0000"/>
              </w:rPr>
              <w:t xml:space="preserve"> características </w:t>
            </w:r>
            <w:r>
              <w:rPr>
                <w:rFonts w:ascii="Calibri" w:hAnsi="Calibri"/>
                <w:color w:val="FF0000"/>
              </w:rPr>
              <w:t xml:space="preserve">de las escuelas administrativas, </w:t>
            </w:r>
            <w:r w:rsidRPr="00FC2967">
              <w:rPr>
                <w:rFonts w:ascii="Calibri" w:hAnsi="Calibri"/>
                <w:color w:val="FF0000"/>
              </w:rPr>
              <w:t xml:space="preserve">realiza preguntas, facilita la discusión y entrega retroalimentación. </w:t>
            </w:r>
          </w:p>
          <w:p w:rsidR="00EA5DFD" w:rsidRPr="00FC2967" w:rsidRDefault="00EA5DFD" w:rsidP="00505E0E">
            <w:pPr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  <w:r w:rsidRPr="00FC2967">
              <w:rPr>
                <w:rFonts w:cs="Arial"/>
                <w:color w:val="FF0000"/>
              </w:rPr>
              <w:t xml:space="preserve">Los estudiantes desarrollan trabajo colaborativo, presentando un informe escrito y exposición de las </w:t>
            </w:r>
            <w:r w:rsidRPr="00FC2967">
              <w:rPr>
                <w:rFonts w:ascii="Calibri" w:hAnsi="Calibri"/>
                <w:color w:val="FF0000"/>
              </w:rPr>
              <w:t xml:space="preserve">principales escuelas administrativas. </w:t>
            </w:r>
          </w:p>
          <w:p w:rsidR="00EA5DFD" w:rsidRPr="00FC2967" w:rsidRDefault="00EA5DFD" w:rsidP="00505E0E">
            <w:pPr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  <w:r w:rsidRPr="00FC2967">
              <w:rPr>
                <w:rFonts w:ascii="Calibri" w:hAnsi="Calibri"/>
                <w:b/>
                <w:color w:val="FF0000"/>
              </w:rPr>
              <w:t>Recursos:</w:t>
            </w:r>
            <w:r>
              <w:rPr>
                <w:rFonts w:ascii="Calibri" w:hAnsi="Calibri"/>
                <w:color w:val="FF0000"/>
              </w:rPr>
              <w:t xml:space="preserve"> PPT, Proyector</w:t>
            </w:r>
            <w:r w:rsidRPr="00FC2967">
              <w:rPr>
                <w:rFonts w:ascii="Calibri" w:hAnsi="Calibri"/>
                <w:color w:val="FF0000"/>
              </w:rPr>
              <w:t xml:space="preserve">, guía de trabajo colaborativo, uso de pizarra. </w:t>
            </w:r>
          </w:p>
        </w:tc>
        <w:tc>
          <w:tcPr>
            <w:tcW w:w="1559" w:type="dxa"/>
            <w:vAlign w:val="center"/>
          </w:tcPr>
          <w:p w:rsidR="00EA5DFD" w:rsidRPr="00FC2967" w:rsidRDefault="00EA5DFD" w:rsidP="00FC2967">
            <w:pPr>
              <w:spacing w:after="0" w:line="240" w:lineRule="auto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2</w:t>
            </w:r>
            <w:r w:rsidRPr="00FC2967">
              <w:rPr>
                <w:rFonts w:cs="Arial"/>
                <w:color w:val="FF0000"/>
              </w:rPr>
              <w:t>P</w:t>
            </w:r>
          </w:p>
        </w:tc>
        <w:tc>
          <w:tcPr>
            <w:tcW w:w="2835" w:type="dxa"/>
            <w:vAlign w:val="center"/>
          </w:tcPr>
          <w:p w:rsidR="00EA5DFD" w:rsidRDefault="00EA5DFD" w:rsidP="00505E0E">
            <w:pPr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  <w:r w:rsidRPr="00FC2967">
              <w:rPr>
                <w:rFonts w:cs="Arial"/>
                <w:color w:val="FF0000"/>
              </w:rPr>
              <w:t xml:space="preserve">Conformación de grupos. Trabajo de investigación sobre  las </w:t>
            </w:r>
            <w:r w:rsidRPr="00FC2967">
              <w:rPr>
                <w:rFonts w:ascii="Calibri" w:hAnsi="Calibri"/>
                <w:color w:val="FF0000"/>
              </w:rPr>
              <w:t xml:space="preserve">características de las </w:t>
            </w:r>
            <w:r w:rsidRPr="00B86F79">
              <w:rPr>
                <w:rFonts w:ascii="Calibri" w:hAnsi="Calibri"/>
                <w:color w:val="FF0000"/>
                <w:u w:val="single"/>
              </w:rPr>
              <w:t>escuelas administrativas.</w:t>
            </w:r>
          </w:p>
          <w:p w:rsidR="00EA5DFD" w:rsidRPr="00FC2967" w:rsidRDefault="00EA5DFD" w:rsidP="00505E0E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FC2967">
              <w:rPr>
                <w:rFonts w:ascii="Calibri" w:hAnsi="Calibri"/>
                <w:b/>
                <w:color w:val="FF0000"/>
              </w:rPr>
              <w:t>Recursos:</w:t>
            </w:r>
            <w:r>
              <w:rPr>
                <w:rFonts w:ascii="Calibri" w:hAnsi="Calibri"/>
                <w:color w:val="FF0000"/>
              </w:rPr>
              <w:t xml:space="preserve"> Búsqueda de documentos bibliográficos, guía de trabajo. </w:t>
            </w:r>
          </w:p>
        </w:tc>
        <w:tc>
          <w:tcPr>
            <w:tcW w:w="1417" w:type="dxa"/>
            <w:vAlign w:val="center"/>
          </w:tcPr>
          <w:p w:rsidR="00EA5DFD" w:rsidRPr="004B3733" w:rsidRDefault="00B86F79" w:rsidP="00EA5DFD">
            <w:pPr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FF0000"/>
              </w:rPr>
              <w:t>4</w:t>
            </w:r>
            <w:r w:rsidR="00EA5DFD" w:rsidRPr="00FC2967">
              <w:rPr>
                <w:rFonts w:cs="Arial"/>
                <w:color w:val="FF0000"/>
              </w:rPr>
              <w:t>C</w:t>
            </w:r>
          </w:p>
        </w:tc>
      </w:tr>
      <w:tr w:rsidR="00EA5DFD" w:rsidRPr="0046598E" w:rsidTr="00A318AC">
        <w:trPr>
          <w:trHeight w:val="2284"/>
        </w:trPr>
        <w:tc>
          <w:tcPr>
            <w:tcW w:w="704" w:type="dxa"/>
            <w:vMerge/>
            <w:vAlign w:val="center"/>
          </w:tcPr>
          <w:p w:rsidR="00EA5DFD" w:rsidRDefault="00EA5DFD" w:rsidP="00EA5DFD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EA5DFD" w:rsidRPr="004A7E3C" w:rsidRDefault="00EA5DFD" w:rsidP="00505E0E">
            <w:pPr>
              <w:jc w:val="both"/>
              <w:rPr>
                <w:rFonts w:cs="Arial"/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EA5DFD" w:rsidRPr="00090968" w:rsidRDefault="00EA5DFD" w:rsidP="00505E0E">
            <w:pPr>
              <w:spacing w:after="0" w:line="240" w:lineRule="auto"/>
              <w:jc w:val="both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471AD6" w:rsidRDefault="00471AD6" w:rsidP="00505E0E">
            <w:pPr>
              <w:spacing w:after="0" w:line="240" w:lineRule="auto"/>
              <w:jc w:val="both"/>
              <w:rPr>
                <w:rFonts w:ascii="Calibri" w:hAnsi="Calibri"/>
                <w:b/>
                <w:color w:val="FF0000"/>
              </w:rPr>
            </w:pPr>
          </w:p>
          <w:p w:rsidR="00EA5DFD" w:rsidRDefault="00471AD6" w:rsidP="00505E0E">
            <w:pPr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Ejemplo 1: </w:t>
            </w:r>
            <w:r w:rsidR="00EA5DFD">
              <w:rPr>
                <w:rFonts w:ascii="Calibri" w:hAnsi="Calibri"/>
                <w:color w:val="FF0000"/>
              </w:rPr>
              <w:t xml:space="preserve">El docente desarrollo clase expositiva activa, en el cual desarrolla los principales </w:t>
            </w:r>
            <w:r w:rsidR="00EA5DFD" w:rsidRPr="00B86F79">
              <w:rPr>
                <w:rFonts w:ascii="Calibri" w:hAnsi="Calibri"/>
                <w:color w:val="FF0000"/>
                <w:u w:val="single"/>
              </w:rPr>
              <w:t>conceptos</w:t>
            </w:r>
            <w:r w:rsidR="00B86F79" w:rsidRPr="00B86F79">
              <w:rPr>
                <w:rFonts w:ascii="Calibri" w:hAnsi="Calibri"/>
                <w:color w:val="FF0000"/>
                <w:u w:val="single"/>
              </w:rPr>
              <w:t xml:space="preserve"> de escuelas administrativas</w:t>
            </w:r>
            <w:r w:rsidR="00EA5DFD">
              <w:rPr>
                <w:rFonts w:ascii="Calibri" w:hAnsi="Calibri"/>
                <w:color w:val="FF0000"/>
              </w:rPr>
              <w:t xml:space="preserve"> e interacciona con los estudiantes con preguntas dirigidas. </w:t>
            </w:r>
          </w:p>
          <w:p w:rsidR="00EA5DFD" w:rsidRDefault="00EA5DFD" w:rsidP="00505E0E">
            <w:pPr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  <w:r w:rsidRPr="00EA5DFD">
              <w:rPr>
                <w:rFonts w:ascii="Calibri" w:hAnsi="Calibri"/>
                <w:b/>
                <w:color w:val="FF0000"/>
              </w:rPr>
              <w:t>Recursos:</w:t>
            </w:r>
            <w:r>
              <w:rPr>
                <w:rFonts w:ascii="Calibri" w:hAnsi="Calibri"/>
                <w:color w:val="FF0000"/>
              </w:rPr>
              <w:t xml:space="preserve"> PPT, Proyector. </w:t>
            </w:r>
          </w:p>
          <w:p w:rsidR="00471AD6" w:rsidRDefault="00471AD6" w:rsidP="00505E0E">
            <w:pPr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</w:p>
          <w:p w:rsidR="00471AD6" w:rsidRDefault="00471AD6" w:rsidP="00471AD6">
            <w:pPr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  <w:r w:rsidRPr="00471AD6">
              <w:rPr>
                <w:rFonts w:ascii="Calibri" w:hAnsi="Calibri"/>
                <w:b/>
                <w:color w:val="FF0000"/>
              </w:rPr>
              <w:t>Ejemplo 2:</w:t>
            </w:r>
            <w:r>
              <w:rPr>
                <w:rFonts w:ascii="Calibri" w:hAnsi="Calibri"/>
                <w:color w:val="FF0000"/>
              </w:rPr>
              <w:t xml:space="preserve"> Actividad de evaluación. Desarrollo de Prueba: Prueba escrita (10%). </w:t>
            </w:r>
          </w:p>
          <w:p w:rsidR="00471AD6" w:rsidRPr="00EA5DFD" w:rsidRDefault="00471AD6" w:rsidP="00471AD6">
            <w:pPr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  <w:r w:rsidRPr="00471AD6">
              <w:rPr>
                <w:rFonts w:ascii="Calibri" w:hAnsi="Calibri"/>
                <w:b/>
                <w:color w:val="FF0000"/>
              </w:rPr>
              <w:t>Recursos:</w:t>
            </w:r>
            <w:r>
              <w:rPr>
                <w:rFonts w:ascii="Calibri" w:hAnsi="Calibri"/>
                <w:color w:val="FF0000"/>
              </w:rPr>
              <w:t xml:space="preserve"> Prueba escrita. </w:t>
            </w:r>
          </w:p>
        </w:tc>
        <w:tc>
          <w:tcPr>
            <w:tcW w:w="1559" w:type="dxa"/>
            <w:vAlign w:val="center"/>
          </w:tcPr>
          <w:p w:rsidR="00EA5DFD" w:rsidRDefault="00B86F79" w:rsidP="00FC2967">
            <w:pPr>
              <w:spacing w:after="0" w:line="240" w:lineRule="auto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2P</w:t>
            </w:r>
          </w:p>
        </w:tc>
        <w:tc>
          <w:tcPr>
            <w:tcW w:w="2835" w:type="dxa"/>
            <w:vAlign w:val="center"/>
          </w:tcPr>
          <w:p w:rsidR="00B86F79" w:rsidRPr="00B86F79" w:rsidRDefault="00B86F79" w:rsidP="00B86F79">
            <w:pPr>
              <w:spacing w:after="0" w:line="240" w:lineRule="auto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Lectura de documento bibliográfico: Escuelas administrativas. Estudiantes realizan síntesis en cuaderno (máximo 300 palabras).</w:t>
            </w:r>
          </w:p>
          <w:p w:rsidR="00EA5DFD" w:rsidRPr="00FC2967" w:rsidRDefault="00B86F79" w:rsidP="00B86F79">
            <w:pPr>
              <w:spacing w:after="0" w:line="240" w:lineRule="auto"/>
              <w:jc w:val="both"/>
              <w:rPr>
                <w:rFonts w:cs="Arial"/>
                <w:b/>
                <w:color w:val="FF0000"/>
              </w:rPr>
            </w:pPr>
            <w:r w:rsidRPr="00FC2967">
              <w:rPr>
                <w:rFonts w:ascii="Calibri" w:hAnsi="Calibri"/>
                <w:b/>
                <w:color w:val="FF0000"/>
              </w:rPr>
              <w:t>Recursos:</w:t>
            </w:r>
            <w:r>
              <w:rPr>
                <w:rFonts w:ascii="Calibri" w:hAnsi="Calibri"/>
                <w:color w:val="FF0000"/>
              </w:rPr>
              <w:t xml:space="preserve"> Documento bibliográfico. </w:t>
            </w:r>
          </w:p>
        </w:tc>
        <w:tc>
          <w:tcPr>
            <w:tcW w:w="1417" w:type="dxa"/>
            <w:vAlign w:val="center"/>
          </w:tcPr>
          <w:p w:rsidR="00EA5DFD" w:rsidRPr="00FC2967" w:rsidRDefault="00B86F79" w:rsidP="00EA5DFD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4C</w:t>
            </w:r>
          </w:p>
        </w:tc>
      </w:tr>
    </w:tbl>
    <w:p w:rsidR="00B86F79" w:rsidRDefault="00B86F79" w:rsidP="00861DCD">
      <w:pPr>
        <w:spacing w:after="0"/>
        <w:jc w:val="both"/>
        <w:rPr>
          <w:rFonts w:cs="Arial"/>
        </w:rPr>
      </w:pPr>
    </w:p>
    <w:p w:rsidR="00861DCD" w:rsidRPr="0046598E" w:rsidRDefault="00FC2967" w:rsidP="00861DCD">
      <w:pPr>
        <w:spacing w:after="0"/>
        <w:jc w:val="both"/>
        <w:rPr>
          <w:rFonts w:cs="Arial"/>
        </w:rPr>
      </w:pPr>
      <w:r>
        <w:rPr>
          <w:rFonts w:cs="Arial"/>
        </w:rPr>
        <w:t>*</w:t>
      </w:r>
      <w:r w:rsidR="00861DCD" w:rsidRPr="0046598E">
        <w:rPr>
          <w:rFonts w:cs="Arial"/>
        </w:rPr>
        <w:t>Se enti</w:t>
      </w:r>
      <w:r w:rsidR="00861DCD">
        <w:rPr>
          <w:rFonts w:cs="Arial"/>
        </w:rPr>
        <w:t>ende como “Actividades Autónomas</w:t>
      </w:r>
      <w:r w:rsidR="00861DCD" w:rsidRPr="0046598E">
        <w:rPr>
          <w:rFonts w:cs="Arial"/>
        </w:rPr>
        <w:t>”</w:t>
      </w:r>
      <w:r w:rsidR="00861DCD">
        <w:rPr>
          <w:rFonts w:cs="Arial"/>
        </w:rPr>
        <w:t xml:space="preserve"> </w:t>
      </w:r>
      <w:r w:rsidR="00861DCD" w:rsidRPr="0046598E">
        <w:rPr>
          <w:rFonts w:cs="Arial"/>
        </w:rPr>
        <w:t>las que realiza el estudiante extra aula.</w:t>
      </w:r>
      <w:r w:rsidR="00861DCD">
        <w:rPr>
          <w:rFonts w:cs="Arial"/>
        </w:rPr>
        <w:t xml:space="preserve"> Una proporción de ellas está destinada a desarrollar las actividades requeridas por el docente y es lo que se solicita declarar en la Guía de Aprendizaje. Su estimado no debe superar el 50% del total de horas autónomas. </w:t>
      </w:r>
    </w:p>
    <w:p w:rsidR="00861DCD" w:rsidRDefault="00861DCD" w:rsidP="00861DCD">
      <w:pPr>
        <w:rPr>
          <w:rFonts w:cs="Arial"/>
        </w:rPr>
      </w:pPr>
    </w:p>
    <w:p w:rsidR="00B86F79" w:rsidRDefault="00B86F79" w:rsidP="00861DCD">
      <w:pPr>
        <w:rPr>
          <w:rFonts w:cs="Arial"/>
        </w:rPr>
      </w:pPr>
    </w:p>
    <w:p w:rsidR="00B86F79" w:rsidRDefault="00B86F79" w:rsidP="00861DCD">
      <w:pPr>
        <w:rPr>
          <w:rFonts w:cs="Arial"/>
        </w:rPr>
      </w:pPr>
    </w:p>
    <w:p w:rsidR="00B86F79" w:rsidRPr="0046598E" w:rsidRDefault="00B86F79" w:rsidP="00861DCD">
      <w:pPr>
        <w:rPr>
          <w:rFonts w:cs="Arial"/>
        </w:rPr>
      </w:pPr>
    </w:p>
    <w:p w:rsidR="00861DCD" w:rsidRPr="0046598E" w:rsidRDefault="00861DCD" w:rsidP="00861DCD">
      <w:pPr>
        <w:pStyle w:val="Sub1UA"/>
        <w:rPr>
          <w:rFonts w:asciiTheme="minorHAnsi" w:hAnsiTheme="minorHAnsi" w:cs="Arial"/>
          <w:b/>
          <w:sz w:val="22"/>
          <w:szCs w:val="22"/>
        </w:rPr>
      </w:pPr>
      <w:r w:rsidRPr="0046598E">
        <w:rPr>
          <w:rFonts w:asciiTheme="minorHAnsi" w:hAnsiTheme="minorHAnsi" w:cs="Arial"/>
          <w:sz w:val="22"/>
          <w:szCs w:val="22"/>
        </w:rPr>
        <w:t>ESTRATEGIA</w:t>
      </w:r>
      <w:r w:rsidRPr="0046598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6598E">
        <w:rPr>
          <w:rFonts w:asciiTheme="minorHAnsi" w:hAnsiTheme="minorHAnsi" w:cs="Arial"/>
          <w:sz w:val="22"/>
          <w:szCs w:val="22"/>
        </w:rPr>
        <w:t>EVALUATIVA</w:t>
      </w:r>
      <w:r w:rsidR="001F5CAE">
        <w:rPr>
          <w:rFonts w:asciiTheme="minorHAnsi" w:hAnsiTheme="minorHAnsi" w:cs="Arial"/>
          <w:sz w:val="22"/>
          <w:szCs w:val="22"/>
        </w:rPr>
        <w:t>*</w:t>
      </w:r>
    </w:p>
    <w:tbl>
      <w:tblPr>
        <w:tblStyle w:val="Tablaconcuadrcula"/>
        <w:tblW w:w="13146" w:type="dxa"/>
        <w:tblLayout w:type="fixed"/>
        <w:tblLook w:val="04A0" w:firstRow="1" w:lastRow="0" w:firstColumn="1" w:lastColumn="0" w:noHBand="0" w:noVBand="1"/>
      </w:tblPr>
      <w:tblGrid>
        <w:gridCol w:w="2972"/>
        <w:gridCol w:w="4820"/>
        <w:gridCol w:w="3118"/>
        <w:gridCol w:w="2236"/>
      </w:tblGrid>
      <w:tr w:rsidR="00861DCD" w:rsidRPr="0046598E" w:rsidTr="00B86F79">
        <w:trPr>
          <w:trHeight w:val="625"/>
        </w:trPr>
        <w:tc>
          <w:tcPr>
            <w:tcW w:w="2972" w:type="dxa"/>
            <w:vAlign w:val="center"/>
          </w:tcPr>
          <w:p w:rsidR="00861DCD" w:rsidRPr="00FF2808" w:rsidRDefault="00861DCD" w:rsidP="00FC2967">
            <w:pPr>
              <w:pStyle w:val="Sinespaciado"/>
            </w:pPr>
            <w:r w:rsidRPr="00FF2808">
              <w:t>Resultado de Aprendizaje</w:t>
            </w:r>
          </w:p>
        </w:tc>
        <w:tc>
          <w:tcPr>
            <w:tcW w:w="4820" w:type="dxa"/>
            <w:vAlign w:val="center"/>
          </w:tcPr>
          <w:p w:rsidR="00861DCD" w:rsidRPr="00FF2808" w:rsidRDefault="00861DCD" w:rsidP="00FC2967">
            <w:pPr>
              <w:pStyle w:val="Sinespaciado"/>
            </w:pPr>
            <w:r w:rsidRPr="00FF2808">
              <w:t>Indicadores de logro*</w:t>
            </w:r>
            <w:r w:rsidR="001F5CAE">
              <w:t>*</w:t>
            </w:r>
          </w:p>
        </w:tc>
        <w:tc>
          <w:tcPr>
            <w:tcW w:w="3118" w:type="dxa"/>
            <w:vAlign w:val="center"/>
          </w:tcPr>
          <w:p w:rsidR="00861DCD" w:rsidRPr="00FF2808" w:rsidRDefault="00861DCD" w:rsidP="00B86F79">
            <w:pPr>
              <w:pStyle w:val="Sinespaciado"/>
              <w:jc w:val="center"/>
            </w:pPr>
            <w:r>
              <w:t xml:space="preserve">Procedimientos </w:t>
            </w:r>
            <w:r w:rsidR="00B86F79">
              <w:t xml:space="preserve">de </w:t>
            </w:r>
            <w:r>
              <w:t>Evaluación</w:t>
            </w:r>
            <w:r w:rsidR="00B86F79">
              <w:t>: Instrumento (ponderación)</w:t>
            </w:r>
          </w:p>
        </w:tc>
        <w:tc>
          <w:tcPr>
            <w:tcW w:w="2236" w:type="dxa"/>
            <w:vAlign w:val="center"/>
          </w:tcPr>
          <w:p w:rsidR="00861DCD" w:rsidRPr="00FF2808" w:rsidRDefault="00861DCD" w:rsidP="00FC2967">
            <w:pPr>
              <w:pStyle w:val="Sinespaciado"/>
              <w:jc w:val="center"/>
            </w:pPr>
            <w:r w:rsidRPr="00FF2808">
              <w:t>Fecha Inicio/</w:t>
            </w:r>
            <w:r w:rsidR="00FC2967">
              <w:t xml:space="preserve"> </w:t>
            </w:r>
            <w:r w:rsidRPr="00FF2808">
              <w:t>Término</w:t>
            </w:r>
          </w:p>
        </w:tc>
      </w:tr>
      <w:tr w:rsidR="00861DCD" w:rsidRPr="0046598E" w:rsidTr="00B86F79">
        <w:trPr>
          <w:trHeight w:val="976"/>
        </w:trPr>
        <w:tc>
          <w:tcPr>
            <w:tcW w:w="2972" w:type="dxa"/>
            <w:vMerge w:val="restart"/>
          </w:tcPr>
          <w:p w:rsidR="00FC2967" w:rsidRDefault="00FC2967" w:rsidP="006A6003">
            <w:pPr>
              <w:pStyle w:val="NormalWeb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FC2967">
              <w:rPr>
                <w:rFonts w:ascii="Calibri" w:hAnsi="Calibri"/>
                <w:color w:val="FF0000"/>
                <w:sz w:val="22"/>
                <w:szCs w:val="22"/>
              </w:rPr>
              <w:t xml:space="preserve">Traspasar mismo resultado de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aprendizaje de Plan de Estudios.</w:t>
            </w:r>
          </w:p>
          <w:p w:rsidR="00861DCD" w:rsidRPr="00FC2967" w:rsidRDefault="00FC2967" w:rsidP="006A6003">
            <w:pPr>
              <w:pStyle w:val="NormalWeb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FC2967">
              <w:rPr>
                <w:rFonts w:ascii="Calibri" w:hAnsi="Calibri"/>
                <w:b/>
                <w:color w:val="FF0000"/>
                <w:sz w:val="22"/>
                <w:szCs w:val="22"/>
              </w:rPr>
              <w:t>Ejemplo</w:t>
            </w:r>
            <w:r w:rsidRPr="00FC2967">
              <w:rPr>
                <w:rFonts w:ascii="Calibri" w:hAnsi="Calibri"/>
                <w:color w:val="FF0000"/>
                <w:sz w:val="22"/>
                <w:szCs w:val="22"/>
              </w:rPr>
              <w:br/>
            </w:r>
            <w:r w:rsidR="006A6003" w:rsidRPr="00FC2967">
              <w:rPr>
                <w:rFonts w:ascii="Calibri" w:hAnsi="Calibri"/>
                <w:color w:val="FF0000"/>
                <w:sz w:val="22"/>
                <w:szCs w:val="22"/>
              </w:rPr>
              <w:t>Describe los elementos que definen la sostenibilidad en el área de la Ingeniería Industrial</w:t>
            </w:r>
            <w:r w:rsidR="00B86F79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4B3733" w:rsidRPr="001B5DBD" w:rsidRDefault="00FC2967" w:rsidP="001B5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1B5DBD">
              <w:rPr>
                <w:rFonts w:cs="Arial"/>
                <w:color w:val="FF0000"/>
              </w:rPr>
              <w:t>Identifica</w:t>
            </w:r>
            <w:r w:rsidR="004B3733" w:rsidRPr="001B5DBD">
              <w:rPr>
                <w:rFonts w:cs="Arial"/>
                <w:color w:val="FF0000"/>
              </w:rPr>
              <w:t xml:space="preserve"> los </w:t>
            </w:r>
            <w:r w:rsidR="004B3733" w:rsidRPr="001B5DBD">
              <w:rPr>
                <w:rFonts w:ascii="Calibri" w:hAnsi="Calibri"/>
                <w:color w:val="FF0000"/>
              </w:rPr>
              <w:t>conceptos básicos de administración</w:t>
            </w:r>
            <w:r w:rsidR="00B86F79">
              <w:rPr>
                <w:rFonts w:ascii="Calibri" w:hAnsi="Calibri"/>
                <w:color w:val="FF0000"/>
              </w:rPr>
              <w:t xml:space="preserve"> en relación a la sostenibilidad</w:t>
            </w:r>
            <w:r w:rsidR="004B3733" w:rsidRPr="001B5DBD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3118" w:type="dxa"/>
            <w:vAlign w:val="center"/>
          </w:tcPr>
          <w:p w:rsidR="00B86F79" w:rsidRPr="00B86F79" w:rsidRDefault="00B86F79" w:rsidP="00FC2967">
            <w:pPr>
              <w:spacing w:after="0" w:line="240" w:lineRule="auto"/>
              <w:jc w:val="center"/>
              <w:rPr>
                <w:rFonts w:cs="Arial"/>
                <w:b/>
                <w:color w:val="FF0000"/>
              </w:rPr>
            </w:pPr>
            <w:r w:rsidRPr="00B86F79">
              <w:rPr>
                <w:rFonts w:cs="Arial"/>
                <w:b/>
                <w:color w:val="FF0000"/>
              </w:rPr>
              <w:t>Ejemplo</w:t>
            </w:r>
          </w:p>
          <w:p w:rsidR="00AF1A3F" w:rsidRPr="001B5DBD" w:rsidRDefault="00B86F79" w:rsidP="00FC2967">
            <w:pPr>
              <w:spacing w:after="0" w:line="240" w:lineRule="auto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Prueba: </w:t>
            </w:r>
            <w:r w:rsidR="004B3733" w:rsidRPr="001B5DBD">
              <w:rPr>
                <w:rFonts w:cs="Arial"/>
                <w:color w:val="FF0000"/>
              </w:rPr>
              <w:t>Prueba escrita</w:t>
            </w:r>
            <w:r w:rsidR="00FC2967" w:rsidRPr="001B5DBD">
              <w:rPr>
                <w:rFonts w:cs="Arial"/>
                <w:color w:val="FF0000"/>
              </w:rPr>
              <w:t xml:space="preserve"> (10%)</w:t>
            </w:r>
          </w:p>
        </w:tc>
        <w:tc>
          <w:tcPr>
            <w:tcW w:w="2236" w:type="dxa"/>
            <w:vAlign w:val="center"/>
          </w:tcPr>
          <w:p w:rsidR="001B5DBD" w:rsidRPr="001B5DBD" w:rsidRDefault="00B86F79" w:rsidP="00B86F79">
            <w:pPr>
              <w:pStyle w:val="Sinespaciado"/>
              <w:jc w:val="center"/>
              <w:rPr>
                <w:color w:val="FF0000"/>
              </w:rPr>
            </w:pPr>
            <w:r>
              <w:rPr>
                <w:color w:val="FF0000"/>
              </w:rPr>
              <w:t>Formato fecha día, mes y año.</w:t>
            </w:r>
          </w:p>
        </w:tc>
      </w:tr>
      <w:tr w:rsidR="001B5DBD" w:rsidRPr="0046598E" w:rsidTr="00B86F79">
        <w:trPr>
          <w:trHeight w:val="846"/>
        </w:trPr>
        <w:tc>
          <w:tcPr>
            <w:tcW w:w="2972" w:type="dxa"/>
            <w:vMerge/>
          </w:tcPr>
          <w:p w:rsidR="001B5DBD" w:rsidRPr="004A7E3C" w:rsidRDefault="001B5DBD" w:rsidP="00EA5DFD">
            <w:pPr>
              <w:rPr>
                <w:rFonts w:cs="Arial"/>
                <w:color w:val="0070C0"/>
              </w:rPr>
            </w:pPr>
          </w:p>
        </w:tc>
        <w:tc>
          <w:tcPr>
            <w:tcW w:w="4820" w:type="dxa"/>
            <w:vAlign w:val="center"/>
          </w:tcPr>
          <w:p w:rsidR="001B5DBD" w:rsidRPr="001B5DBD" w:rsidRDefault="00B86F79" w:rsidP="001B5DBD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Describe </w:t>
            </w:r>
            <w:r w:rsidR="001B5DBD" w:rsidRPr="001B5DBD">
              <w:rPr>
                <w:rFonts w:cs="Arial"/>
                <w:color w:val="FF0000"/>
              </w:rPr>
              <w:t xml:space="preserve">las </w:t>
            </w:r>
            <w:r w:rsidR="001B5DBD" w:rsidRPr="001B5DBD">
              <w:rPr>
                <w:rFonts w:ascii="Calibri" w:hAnsi="Calibri"/>
                <w:color w:val="FF0000"/>
              </w:rPr>
              <w:t>principales escuelas administrativas</w:t>
            </w:r>
            <w:r w:rsidR="001B5DBD" w:rsidRPr="001B5DBD">
              <w:rPr>
                <w:rFonts w:cs="Arial"/>
                <w:color w:val="FF0000"/>
              </w:rPr>
              <w:t>.</w:t>
            </w:r>
          </w:p>
        </w:tc>
        <w:tc>
          <w:tcPr>
            <w:tcW w:w="3118" w:type="dxa"/>
            <w:vMerge w:val="restart"/>
            <w:vAlign w:val="center"/>
          </w:tcPr>
          <w:p w:rsidR="00B86F79" w:rsidRPr="00B86F79" w:rsidRDefault="00B86F79" w:rsidP="00FC2967">
            <w:pPr>
              <w:spacing w:after="0" w:line="240" w:lineRule="auto"/>
              <w:jc w:val="center"/>
              <w:rPr>
                <w:rFonts w:cs="Arial"/>
                <w:b/>
                <w:color w:val="FF0000"/>
              </w:rPr>
            </w:pPr>
            <w:r w:rsidRPr="00B86F79">
              <w:rPr>
                <w:rFonts w:cs="Arial"/>
                <w:b/>
                <w:color w:val="FF0000"/>
              </w:rPr>
              <w:t>Ejemplo</w:t>
            </w:r>
          </w:p>
          <w:p w:rsidR="001B5DBD" w:rsidRPr="001B5DBD" w:rsidRDefault="001B5DBD" w:rsidP="00B86F79">
            <w:pPr>
              <w:spacing w:after="0" w:line="240" w:lineRule="auto"/>
              <w:jc w:val="center"/>
              <w:rPr>
                <w:rFonts w:cs="Arial"/>
                <w:color w:val="FF0000"/>
              </w:rPr>
            </w:pPr>
            <w:r w:rsidRPr="001B5DBD">
              <w:rPr>
                <w:rFonts w:cs="Arial"/>
                <w:color w:val="FF0000"/>
              </w:rPr>
              <w:t>Informe escrito</w:t>
            </w:r>
            <w:r w:rsidR="00B86F79">
              <w:rPr>
                <w:rFonts w:cs="Arial"/>
                <w:color w:val="FF0000"/>
              </w:rPr>
              <w:t>: rúbrica de evaluación</w:t>
            </w:r>
            <w:r w:rsidRPr="001B5DBD">
              <w:rPr>
                <w:rFonts w:cs="Arial"/>
                <w:color w:val="FF0000"/>
              </w:rPr>
              <w:t xml:space="preserve"> (15%)</w:t>
            </w:r>
          </w:p>
        </w:tc>
        <w:tc>
          <w:tcPr>
            <w:tcW w:w="2236" w:type="dxa"/>
            <w:vMerge w:val="restart"/>
            <w:vAlign w:val="center"/>
          </w:tcPr>
          <w:p w:rsidR="001B5DBD" w:rsidRDefault="00B86F79" w:rsidP="001B5DBD">
            <w:pPr>
              <w:pStyle w:val="Sinespaciad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Ejemplo: </w:t>
            </w:r>
          </w:p>
          <w:p w:rsidR="00B86F79" w:rsidRPr="001B5DBD" w:rsidRDefault="00B86F79" w:rsidP="001B5DBD">
            <w:pPr>
              <w:pStyle w:val="Sinespaciado"/>
              <w:jc w:val="center"/>
              <w:rPr>
                <w:color w:val="FF0000"/>
              </w:rPr>
            </w:pPr>
            <w:r>
              <w:rPr>
                <w:color w:val="FF0000"/>
              </w:rPr>
              <w:t>12/05/2017 a 20/05/2017</w:t>
            </w:r>
          </w:p>
        </w:tc>
      </w:tr>
      <w:tr w:rsidR="001B5DBD" w:rsidRPr="0046598E" w:rsidTr="00B86F79">
        <w:trPr>
          <w:trHeight w:val="1134"/>
        </w:trPr>
        <w:tc>
          <w:tcPr>
            <w:tcW w:w="2972" w:type="dxa"/>
            <w:vMerge/>
          </w:tcPr>
          <w:p w:rsidR="001B5DBD" w:rsidRPr="004A7E3C" w:rsidRDefault="001B5DBD" w:rsidP="00EA5DFD">
            <w:pPr>
              <w:rPr>
                <w:rFonts w:cs="Arial"/>
                <w:color w:val="0070C0"/>
              </w:rPr>
            </w:pPr>
          </w:p>
        </w:tc>
        <w:tc>
          <w:tcPr>
            <w:tcW w:w="4820" w:type="dxa"/>
            <w:vAlign w:val="center"/>
          </w:tcPr>
          <w:p w:rsidR="001B5DBD" w:rsidRPr="00FC2967" w:rsidRDefault="00B86F79" w:rsidP="001B5DBD">
            <w:pPr>
              <w:spacing w:after="0" w:line="240" w:lineRule="auto"/>
              <w:jc w:val="both"/>
              <w:rPr>
                <w:rFonts w:cs="Arial"/>
                <w:color w:val="0070C0"/>
              </w:rPr>
            </w:pPr>
            <w:r>
              <w:rPr>
                <w:rFonts w:cs="Arial"/>
                <w:color w:val="FF0000"/>
              </w:rPr>
              <w:t>Describe</w:t>
            </w:r>
            <w:r w:rsidR="001B5DBD" w:rsidRPr="001B5DBD">
              <w:rPr>
                <w:rFonts w:cs="Arial"/>
                <w:color w:val="FF0000"/>
              </w:rPr>
              <w:t xml:space="preserve"> las </w:t>
            </w:r>
            <w:r w:rsidR="001B5DBD" w:rsidRPr="001B5DBD">
              <w:rPr>
                <w:rFonts w:ascii="Calibri" w:hAnsi="Calibri"/>
                <w:color w:val="FF0000"/>
              </w:rPr>
              <w:t>tendencias contemporáneas de la ciencia administrativa.</w:t>
            </w:r>
          </w:p>
        </w:tc>
        <w:tc>
          <w:tcPr>
            <w:tcW w:w="3118" w:type="dxa"/>
            <w:vMerge/>
            <w:vAlign w:val="center"/>
          </w:tcPr>
          <w:p w:rsidR="001B5DBD" w:rsidRPr="0046598E" w:rsidRDefault="001B5DBD" w:rsidP="00FC2967">
            <w:pPr>
              <w:rPr>
                <w:rFonts w:cs="Arial"/>
              </w:rPr>
            </w:pPr>
          </w:p>
        </w:tc>
        <w:tc>
          <w:tcPr>
            <w:tcW w:w="2236" w:type="dxa"/>
            <w:vMerge/>
          </w:tcPr>
          <w:p w:rsidR="001B5DBD" w:rsidRPr="0046598E" w:rsidRDefault="001B5DBD" w:rsidP="00EA5DFD">
            <w:pPr>
              <w:rPr>
                <w:rFonts w:cs="Arial"/>
              </w:rPr>
            </w:pPr>
          </w:p>
        </w:tc>
      </w:tr>
    </w:tbl>
    <w:p w:rsidR="001B5DBD" w:rsidRDefault="001B5DBD" w:rsidP="00861DCD">
      <w:pPr>
        <w:rPr>
          <w:rFonts w:cs="Arial"/>
        </w:rPr>
      </w:pPr>
    </w:p>
    <w:p w:rsidR="003B7F27" w:rsidRDefault="003B7F27" w:rsidP="00DE1432">
      <w:pPr>
        <w:jc w:val="both"/>
      </w:pPr>
      <w:r>
        <w:t>*Puede asignar</w:t>
      </w:r>
      <w:r w:rsidR="001F5CAE">
        <w:t xml:space="preserve"> nota</w:t>
      </w:r>
      <w:r>
        <w:t>s</w:t>
      </w:r>
      <w:r w:rsidR="001F5CAE">
        <w:t xml:space="preserve"> aclaratoria</w:t>
      </w:r>
      <w:r>
        <w:t xml:space="preserve">s, por ejemplo para: </w:t>
      </w:r>
    </w:p>
    <w:p w:rsidR="003B7F27" w:rsidRDefault="003B7F27" w:rsidP="003B7F27">
      <w:pPr>
        <w:pStyle w:val="Prrafodelista"/>
        <w:numPr>
          <w:ilvl w:val="0"/>
          <w:numId w:val="5"/>
        </w:numPr>
        <w:jc w:val="both"/>
      </w:pPr>
      <w:r>
        <w:t>Indicar el nivel de exigencia para calificación de productos en asignatura.</w:t>
      </w:r>
    </w:p>
    <w:p w:rsidR="003B7F27" w:rsidRDefault="003B7F27" w:rsidP="003B7F27">
      <w:pPr>
        <w:pStyle w:val="Prrafodelista"/>
        <w:numPr>
          <w:ilvl w:val="0"/>
          <w:numId w:val="5"/>
        </w:numPr>
        <w:jc w:val="both"/>
      </w:pPr>
      <w:r>
        <w:t>Indicar si los % de cada procedimiento de evaluación, corresponden a actividad de carácter teórico o práctico.</w:t>
      </w:r>
    </w:p>
    <w:p w:rsidR="003B7F27" w:rsidRDefault="003B7F27" w:rsidP="003B7F27">
      <w:pPr>
        <w:pStyle w:val="Prrafodelista"/>
        <w:numPr>
          <w:ilvl w:val="0"/>
          <w:numId w:val="5"/>
        </w:numPr>
        <w:jc w:val="both"/>
      </w:pPr>
      <w:r>
        <w:t xml:space="preserve">Indicar los % de ponderación para actividades de carácter teórico o práctico, ejemplo: Nota final: 60% Práctico y 40% Teórico. </w:t>
      </w:r>
    </w:p>
    <w:p w:rsidR="00861DCD" w:rsidRDefault="001F5CAE" w:rsidP="00DE1432">
      <w:pPr>
        <w:jc w:val="both"/>
      </w:pPr>
      <w:r>
        <w:t>**</w:t>
      </w:r>
      <w:r w:rsidR="00861DCD" w:rsidRPr="0046598E">
        <w:t>Los indicadores de logro corresponden al estándar del nivel de aprobación descrito en una matriz de valoración.</w:t>
      </w:r>
    </w:p>
    <w:p w:rsidR="001F5CAE" w:rsidRDefault="001F5CAE"/>
    <w:sectPr w:rsidR="001F5CAE" w:rsidSect="00EA5DF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73B2"/>
    <w:multiLevelType w:val="hybridMultilevel"/>
    <w:tmpl w:val="8CA8A0A0"/>
    <w:lvl w:ilvl="0" w:tplc="18AE36C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547C"/>
    <w:multiLevelType w:val="hybridMultilevel"/>
    <w:tmpl w:val="091AA0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229F4"/>
    <w:multiLevelType w:val="hybridMultilevel"/>
    <w:tmpl w:val="41DC229A"/>
    <w:lvl w:ilvl="0" w:tplc="18AE36C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4D90"/>
    <w:multiLevelType w:val="hybridMultilevel"/>
    <w:tmpl w:val="8D709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B097D"/>
    <w:multiLevelType w:val="hybridMultilevel"/>
    <w:tmpl w:val="6D0CEA38"/>
    <w:lvl w:ilvl="0" w:tplc="F4529722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64EE9D86">
      <w:numFmt w:val="bullet"/>
      <w:lvlText w:val="•"/>
      <w:lvlJc w:val="left"/>
      <w:pPr>
        <w:ind w:left="1289" w:hanging="348"/>
      </w:pPr>
      <w:rPr>
        <w:rFonts w:hint="default"/>
      </w:rPr>
    </w:lvl>
    <w:lvl w:ilvl="2" w:tplc="A070931C">
      <w:numFmt w:val="bullet"/>
      <w:lvlText w:val="•"/>
      <w:lvlJc w:val="left"/>
      <w:pPr>
        <w:ind w:left="1759" w:hanging="348"/>
      </w:pPr>
      <w:rPr>
        <w:rFonts w:hint="default"/>
      </w:rPr>
    </w:lvl>
    <w:lvl w:ilvl="3" w:tplc="1E4CAEF4">
      <w:numFmt w:val="bullet"/>
      <w:lvlText w:val="•"/>
      <w:lvlJc w:val="left"/>
      <w:pPr>
        <w:ind w:left="2229" w:hanging="348"/>
      </w:pPr>
      <w:rPr>
        <w:rFonts w:hint="default"/>
      </w:rPr>
    </w:lvl>
    <w:lvl w:ilvl="4" w:tplc="64E06C26">
      <w:numFmt w:val="bullet"/>
      <w:lvlText w:val="•"/>
      <w:lvlJc w:val="left"/>
      <w:pPr>
        <w:ind w:left="2699" w:hanging="348"/>
      </w:pPr>
      <w:rPr>
        <w:rFonts w:hint="default"/>
      </w:rPr>
    </w:lvl>
    <w:lvl w:ilvl="5" w:tplc="711E04FE">
      <w:numFmt w:val="bullet"/>
      <w:lvlText w:val="•"/>
      <w:lvlJc w:val="left"/>
      <w:pPr>
        <w:ind w:left="3169" w:hanging="348"/>
      </w:pPr>
      <w:rPr>
        <w:rFonts w:hint="default"/>
      </w:rPr>
    </w:lvl>
    <w:lvl w:ilvl="6" w:tplc="FB2086C0">
      <w:numFmt w:val="bullet"/>
      <w:lvlText w:val="•"/>
      <w:lvlJc w:val="left"/>
      <w:pPr>
        <w:ind w:left="3639" w:hanging="348"/>
      </w:pPr>
      <w:rPr>
        <w:rFonts w:hint="default"/>
      </w:rPr>
    </w:lvl>
    <w:lvl w:ilvl="7" w:tplc="006CADEA">
      <w:numFmt w:val="bullet"/>
      <w:lvlText w:val="•"/>
      <w:lvlJc w:val="left"/>
      <w:pPr>
        <w:ind w:left="4109" w:hanging="348"/>
      </w:pPr>
      <w:rPr>
        <w:rFonts w:hint="default"/>
      </w:rPr>
    </w:lvl>
    <w:lvl w:ilvl="8" w:tplc="6AFCB98E">
      <w:numFmt w:val="bullet"/>
      <w:lvlText w:val="•"/>
      <w:lvlJc w:val="left"/>
      <w:pPr>
        <w:ind w:left="4579" w:hanging="34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CD"/>
    <w:rsid w:val="000741EA"/>
    <w:rsid w:val="00090968"/>
    <w:rsid w:val="001472BC"/>
    <w:rsid w:val="001B5DBD"/>
    <w:rsid w:val="001F5CAE"/>
    <w:rsid w:val="003B7F27"/>
    <w:rsid w:val="00451FBC"/>
    <w:rsid w:val="00471AD6"/>
    <w:rsid w:val="004A7E3C"/>
    <w:rsid w:val="004B23E6"/>
    <w:rsid w:val="004B3733"/>
    <w:rsid w:val="00505E0E"/>
    <w:rsid w:val="005D2A1D"/>
    <w:rsid w:val="00621F38"/>
    <w:rsid w:val="006345A1"/>
    <w:rsid w:val="00654A86"/>
    <w:rsid w:val="00694535"/>
    <w:rsid w:val="006A6003"/>
    <w:rsid w:val="006F7C2C"/>
    <w:rsid w:val="00842935"/>
    <w:rsid w:val="00861DCD"/>
    <w:rsid w:val="00910B3F"/>
    <w:rsid w:val="00982121"/>
    <w:rsid w:val="009C537C"/>
    <w:rsid w:val="009C7168"/>
    <w:rsid w:val="00A30E1A"/>
    <w:rsid w:val="00A318AC"/>
    <w:rsid w:val="00A768FC"/>
    <w:rsid w:val="00AF1A3F"/>
    <w:rsid w:val="00B6504A"/>
    <w:rsid w:val="00B86F79"/>
    <w:rsid w:val="00BA4B1A"/>
    <w:rsid w:val="00CD0378"/>
    <w:rsid w:val="00D11E15"/>
    <w:rsid w:val="00D47810"/>
    <w:rsid w:val="00DE1432"/>
    <w:rsid w:val="00DF2FE0"/>
    <w:rsid w:val="00E53E58"/>
    <w:rsid w:val="00EA01EF"/>
    <w:rsid w:val="00EA5DFD"/>
    <w:rsid w:val="00F62807"/>
    <w:rsid w:val="00FB7990"/>
    <w:rsid w:val="00FC2967"/>
    <w:rsid w:val="00FC6A9E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06DB"/>
  <w15:chartTrackingRefBased/>
  <w15:docId w15:val="{4A964059-26CF-485B-ABEE-7678E0F4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saUA">
    <w:name w:val="MasaUA"/>
    <w:rsid w:val="00861DCD"/>
    <w:pPr>
      <w:spacing w:before="6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table" w:styleId="Tablaconcuadrcula">
    <w:name w:val="Table Grid"/>
    <w:basedOn w:val="Tablanormal"/>
    <w:uiPriority w:val="39"/>
    <w:rsid w:val="00861DCD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UA">
    <w:name w:val="Título UA"/>
    <w:rsid w:val="00861DCD"/>
    <w:pPr>
      <w:spacing w:after="420" w:line="240" w:lineRule="auto"/>
      <w:jc w:val="center"/>
    </w:pPr>
    <w:rPr>
      <w:rFonts w:ascii="Times New Roman" w:eastAsia="Times New Roman" w:hAnsi="Times New Roman" w:cs="Times New Roman"/>
      <w:b/>
      <w:smallCaps/>
      <w:sz w:val="48"/>
      <w:szCs w:val="48"/>
      <w:lang w:val="es-ES" w:eastAsia="es-CL"/>
    </w:rPr>
  </w:style>
  <w:style w:type="paragraph" w:customStyle="1" w:styleId="Sub1UA">
    <w:name w:val="Sub1 UA"/>
    <w:next w:val="Normal"/>
    <w:rsid w:val="00861DCD"/>
    <w:pPr>
      <w:pBdr>
        <w:bottom w:val="single" w:sz="4" w:space="1" w:color="auto"/>
      </w:pBdr>
      <w:spacing w:before="120" w:after="200" w:line="240" w:lineRule="auto"/>
    </w:pPr>
    <w:rPr>
      <w:rFonts w:ascii="Times New Roman" w:eastAsia="Times New Roman" w:hAnsi="Times New Roman" w:cs="Times New Roman"/>
      <w:color w:val="000000"/>
      <w:spacing w:val="20"/>
      <w:sz w:val="32"/>
      <w:szCs w:val="32"/>
      <w:lang w:val="es-ES" w:eastAsia="es-CL"/>
    </w:rPr>
  </w:style>
  <w:style w:type="paragraph" w:customStyle="1" w:styleId="Encabezado1">
    <w:name w:val="Encabezado1"/>
    <w:basedOn w:val="Normal"/>
    <w:rsid w:val="00861DC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CL"/>
    </w:rPr>
  </w:style>
  <w:style w:type="paragraph" w:customStyle="1" w:styleId="TableParagraph">
    <w:name w:val="Table Paragraph"/>
    <w:basedOn w:val="Normal"/>
    <w:uiPriority w:val="1"/>
    <w:qFormat/>
    <w:rsid w:val="00DF2F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DF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4B3733"/>
    <w:pPr>
      <w:ind w:left="720"/>
      <w:contextualSpacing/>
    </w:pPr>
  </w:style>
  <w:style w:type="paragraph" w:styleId="Sinespaciado">
    <w:name w:val="No Spacing"/>
    <w:uiPriority w:val="1"/>
    <w:qFormat/>
    <w:rsid w:val="00CD0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2F62F-7C7F-4390-965F-0E1C4177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GCDA</dc:creator>
  <cp:keywords/>
  <dc:description/>
  <cp:lastModifiedBy>UA</cp:lastModifiedBy>
  <cp:revision>6</cp:revision>
  <dcterms:created xsi:type="dcterms:W3CDTF">2018-04-19T13:28:00Z</dcterms:created>
  <dcterms:modified xsi:type="dcterms:W3CDTF">2019-01-02T12:54:00Z</dcterms:modified>
</cp:coreProperties>
</file>